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DB" w:rsidRPr="0024397E" w:rsidRDefault="00C13CDB" w:rsidP="00C13CDB">
      <w:pPr>
        <w:pStyle w:val="a9"/>
        <w:rPr>
          <w:caps/>
        </w:rPr>
      </w:pPr>
      <w:r w:rsidRPr="0024397E">
        <w:rPr>
          <w:caps/>
        </w:rPr>
        <w:t>Стратегияни кўллаш.</w:t>
      </w:r>
    </w:p>
    <w:p w:rsidR="00C13CDB" w:rsidRDefault="00C13CDB" w:rsidP="00C13CDB">
      <w:pPr>
        <w:tabs>
          <w:tab w:val="num" w:pos="0"/>
        </w:tabs>
        <w:spacing w:line="360" w:lineRule="auto"/>
        <w:rPr>
          <w:b/>
        </w:rPr>
      </w:pPr>
    </w:p>
    <w:p w:rsidR="00C13CDB" w:rsidRPr="00667B10" w:rsidRDefault="00C13CDB" w:rsidP="00C13CDB">
      <w:pPr>
        <w:tabs>
          <w:tab w:val="num" w:pos="0"/>
        </w:tabs>
        <w:spacing w:line="360" w:lineRule="auto"/>
        <w:rPr>
          <w:b/>
        </w:rPr>
      </w:pPr>
      <w:r w:rsidRPr="00667B10">
        <w:rPr>
          <w:b/>
        </w:rPr>
        <w:t xml:space="preserve">     РЕЖА:</w:t>
      </w:r>
    </w:p>
    <w:p w:rsidR="00C13CDB" w:rsidRPr="00667B10" w:rsidRDefault="00C13CDB" w:rsidP="00C13CDB">
      <w:pPr>
        <w:numPr>
          <w:ilvl w:val="1"/>
          <w:numId w:val="1"/>
        </w:numPr>
        <w:spacing w:line="360" w:lineRule="auto"/>
        <w:rPr>
          <w:b/>
        </w:rPr>
      </w:pPr>
      <w:r w:rsidRPr="00667B10">
        <w:rPr>
          <w:b/>
        </w:rPr>
        <w:t>Кириш.</w:t>
      </w:r>
    </w:p>
    <w:p w:rsidR="00C13CDB" w:rsidRPr="00667B10" w:rsidRDefault="00C13CDB" w:rsidP="00C13CDB">
      <w:pPr>
        <w:numPr>
          <w:ilvl w:val="1"/>
          <w:numId w:val="1"/>
        </w:numPr>
        <w:spacing w:line="360" w:lineRule="auto"/>
        <w:rPr>
          <w:b/>
        </w:rPr>
      </w:pPr>
      <w:r w:rsidRPr="00667B10">
        <w:rPr>
          <w:b/>
        </w:rPr>
        <w:t>Стратегияни кўллаш жараёнига умумий назар.</w:t>
      </w:r>
    </w:p>
    <w:p w:rsidR="00C13CDB" w:rsidRPr="00667B10" w:rsidRDefault="00C13CDB" w:rsidP="00C13CDB">
      <w:pPr>
        <w:numPr>
          <w:ilvl w:val="1"/>
          <w:numId w:val="9"/>
        </w:numPr>
        <w:tabs>
          <w:tab w:val="clear" w:pos="420"/>
          <w:tab w:val="num" w:pos="1080"/>
          <w:tab w:val="left" w:pos="1200"/>
          <w:tab w:val="left" w:pos="1560"/>
        </w:tabs>
        <w:spacing w:line="360" w:lineRule="auto"/>
        <w:ind w:left="1080" w:firstLine="0"/>
        <w:rPr>
          <w:b/>
        </w:rPr>
      </w:pPr>
      <w:r>
        <w:rPr>
          <w:b/>
        </w:rPr>
        <w:t xml:space="preserve">. </w:t>
      </w:r>
      <w:r w:rsidRPr="00667B10">
        <w:rPr>
          <w:b/>
        </w:rPr>
        <w:t>Менежмент ўрни.</w:t>
      </w:r>
    </w:p>
    <w:p w:rsidR="00C13CDB" w:rsidRPr="00667B10" w:rsidRDefault="00C13CDB" w:rsidP="00C13CDB">
      <w:pPr>
        <w:numPr>
          <w:ilvl w:val="1"/>
          <w:numId w:val="10"/>
        </w:numPr>
        <w:tabs>
          <w:tab w:val="num" w:pos="1080"/>
          <w:tab w:val="left" w:pos="1200"/>
          <w:tab w:val="left" w:pos="1560"/>
        </w:tabs>
        <w:spacing w:line="360" w:lineRule="auto"/>
        <w:ind w:left="1080" w:firstLine="0"/>
        <w:rPr>
          <w:b/>
        </w:rPr>
      </w:pPr>
      <w:r w:rsidRPr="00667B10">
        <w:rPr>
          <w:b/>
        </w:rPr>
        <w:t>Структура ва стратегия.</w:t>
      </w:r>
    </w:p>
    <w:p w:rsidR="00C13CDB" w:rsidRPr="00667B10" w:rsidRDefault="00C13CDB" w:rsidP="00C13CDB">
      <w:pPr>
        <w:numPr>
          <w:ilvl w:val="1"/>
          <w:numId w:val="10"/>
        </w:numPr>
        <w:tabs>
          <w:tab w:val="num" w:pos="1080"/>
          <w:tab w:val="left" w:pos="1200"/>
          <w:tab w:val="left" w:pos="1560"/>
        </w:tabs>
        <w:spacing w:line="360" w:lineRule="auto"/>
        <w:ind w:left="1080" w:firstLine="0"/>
        <w:rPr>
          <w:b/>
        </w:rPr>
      </w:pPr>
      <w:r w:rsidRPr="00667B10">
        <w:rPr>
          <w:b/>
        </w:rPr>
        <w:t>Ташкилий маданият ва кадриятлар тизими.</w:t>
      </w:r>
    </w:p>
    <w:p w:rsidR="00C13CDB" w:rsidRPr="00667B10" w:rsidRDefault="00C13CDB" w:rsidP="00C13CDB">
      <w:pPr>
        <w:numPr>
          <w:ilvl w:val="1"/>
          <w:numId w:val="10"/>
        </w:numPr>
        <w:tabs>
          <w:tab w:val="num" w:pos="1080"/>
          <w:tab w:val="left" w:pos="1200"/>
          <w:tab w:val="left" w:pos="1560"/>
        </w:tabs>
        <w:spacing w:line="360" w:lineRule="auto"/>
        <w:ind w:left="1080" w:firstLine="0"/>
        <w:rPr>
          <w:b/>
        </w:rPr>
      </w:pPr>
      <w:r w:rsidRPr="00667B10">
        <w:rPr>
          <w:b/>
        </w:rPr>
        <w:t>Режалаштириш ва назорат тизимлари.</w:t>
      </w:r>
    </w:p>
    <w:p w:rsidR="00C13CDB" w:rsidRPr="00667B10" w:rsidRDefault="00C13CDB" w:rsidP="00C13CDB">
      <w:pPr>
        <w:tabs>
          <w:tab w:val="num" w:pos="0"/>
          <w:tab w:val="num" w:pos="1080"/>
          <w:tab w:val="left" w:pos="1200"/>
        </w:tabs>
        <w:spacing w:line="360" w:lineRule="auto"/>
        <w:ind w:left="1080"/>
        <w:rPr>
          <w:b/>
        </w:rPr>
      </w:pPr>
    </w:p>
    <w:p w:rsidR="00C13CDB" w:rsidRPr="00667B10" w:rsidRDefault="00C13CDB" w:rsidP="00C13CDB">
      <w:pPr>
        <w:pStyle w:val="a5"/>
        <w:tabs>
          <w:tab w:val="num" w:pos="0"/>
        </w:tabs>
        <w:jc w:val="left"/>
        <w:rPr>
          <w:b w:val="0"/>
          <w:sz w:val="24"/>
          <w:szCs w:val="24"/>
          <w:lang w:val="uz-Cyrl-UZ"/>
        </w:rPr>
      </w:pPr>
      <w:r w:rsidRPr="00667B10">
        <w:rPr>
          <w:sz w:val="24"/>
          <w:szCs w:val="24"/>
        </w:rPr>
        <w:t xml:space="preserve">           Адабиётлар:</w:t>
      </w:r>
    </w:p>
    <w:p w:rsidR="00C13CDB" w:rsidRPr="00667B10" w:rsidRDefault="00C13CDB" w:rsidP="00C13CDB">
      <w:pPr>
        <w:pStyle w:val="a7"/>
        <w:numPr>
          <w:ilvl w:val="0"/>
          <w:numId w:val="8"/>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 xml:space="preserve">И.Ансофф. Стратегическое управление–М. Экономика, 1989-519 с. </w:t>
      </w:r>
    </w:p>
    <w:p w:rsidR="00C13CDB" w:rsidRPr="00667B10" w:rsidRDefault="00C13CDB" w:rsidP="00C13CDB">
      <w:pPr>
        <w:pStyle w:val="a7"/>
        <w:numPr>
          <w:ilvl w:val="0"/>
          <w:numId w:val="8"/>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И.Ансофф.</w:t>
      </w:r>
      <w:r w:rsidRPr="00667B10">
        <w:rPr>
          <w:rFonts w:ascii="Times New Roman" w:hAnsi="Times New Roman"/>
          <w:sz w:val="24"/>
          <w:szCs w:val="24"/>
          <w:lang w:val="uz-Cyrl-UZ"/>
        </w:rPr>
        <w:tab/>
        <w:t>Новая корпоративная стратегия–СПб. “Питер”, 1999,-416 с.</w:t>
      </w:r>
    </w:p>
    <w:p w:rsidR="00C13CDB" w:rsidRPr="00667B10" w:rsidRDefault="00C13CDB" w:rsidP="00C13CDB">
      <w:pPr>
        <w:pStyle w:val="a7"/>
        <w:numPr>
          <w:ilvl w:val="0"/>
          <w:numId w:val="8"/>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И.Б. Гурков. Стратегический менеджмент организации. – М.:ЗАО “Бизнес школа”, “Интел-Синтез”, 2001-208с.</w:t>
      </w:r>
    </w:p>
    <w:p w:rsidR="00C13CDB" w:rsidRPr="00667B10" w:rsidRDefault="00C13CDB" w:rsidP="00C13CDB">
      <w:pPr>
        <w:pStyle w:val="a7"/>
        <w:numPr>
          <w:ilvl w:val="0"/>
          <w:numId w:val="8"/>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en-US"/>
        </w:rPr>
        <w:t xml:space="preserve">John Gould  «Business stratagy», </w:t>
      </w:r>
      <w:smartTag w:uri="urn:schemas-microsoft-com:office:smarttags" w:element="place">
        <w:smartTag w:uri="urn:schemas-microsoft-com:office:smarttags" w:element="City">
          <w:r w:rsidRPr="00667B10">
            <w:rPr>
              <w:rFonts w:ascii="Times New Roman" w:hAnsi="Times New Roman"/>
              <w:sz w:val="24"/>
              <w:szCs w:val="24"/>
              <w:lang w:val="en-US"/>
            </w:rPr>
            <w:t>Grenvich University</w:t>
          </w:r>
        </w:smartTag>
        <w:r w:rsidRPr="00667B10">
          <w:rPr>
            <w:rFonts w:ascii="Times New Roman" w:hAnsi="Times New Roman"/>
            <w:sz w:val="24"/>
            <w:szCs w:val="24"/>
            <w:lang w:val="en-US"/>
          </w:rPr>
          <w:t xml:space="preserve">, </w:t>
        </w:r>
        <w:smartTag w:uri="urn:schemas-microsoft-com:office:smarttags" w:element="country-region">
          <w:r w:rsidRPr="00667B10">
            <w:rPr>
              <w:rFonts w:ascii="Times New Roman" w:hAnsi="Times New Roman"/>
              <w:sz w:val="24"/>
              <w:szCs w:val="24"/>
              <w:lang w:val="en-US"/>
            </w:rPr>
            <w:t>England</w:t>
          </w:r>
        </w:smartTag>
      </w:smartTag>
      <w:r w:rsidRPr="00667B10">
        <w:rPr>
          <w:rFonts w:ascii="Times New Roman" w:hAnsi="Times New Roman"/>
          <w:sz w:val="24"/>
          <w:szCs w:val="24"/>
          <w:lang w:val="en-US"/>
        </w:rPr>
        <w:t>.</w:t>
      </w:r>
    </w:p>
    <w:p w:rsidR="00C13CDB" w:rsidRPr="00667B10" w:rsidRDefault="00C13CDB" w:rsidP="00C13CDB">
      <w:pPr>
        <w:pStyle w:val="a7"/>
        <w:numPr>
          <w:ilvl w:val="0"/>
          <w:numId w:val="8"/>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Кеннет Дж. Кук-Малый бизнес: Стратегическое планирование-М.:Изд.дом”Довгань”, 1998-168 с.</w:t>
      </w:r>
    </w:p>
    <w:p w:rsidR="00C13CDB" w:rsidRPr="00667B10" w:rsidRDefault="00C13CDB" w:rsidP="00C13CDB">
      <w:pPr>
        <w:pStyle w:val="a7"/>
        <w:numPr>
          <w:ilvl w:val="0"/>
          <w:numId w:val="8"/>
        </w:numPr>
        <w:tabs>
          <w:tab w:val="clear" w:pos="1080"/>
          <w:tab w:val="num" w:pos="0"/>
        </w:tabs>
        <w:spacing w:line="360" w:lineRule="auto"/>
        <w:ind w:left="0" w:firstLine="0"/>
        <w:jc w:val="both"/>
        <w:rPr>
          <w:rFonts w:ascii="Times New Roman" w:hAnsi="Times New Roman"/>
          <w:b/>
          <w:sz w:val="24"/>
          <w:szCs w:val="24"/>
          <w:lang w:val="uz-Cyrl-UZ"/>
        </w:rPr>
      </w:pPr>
      <w:r w:rsidRPr="00667B10">
        <w:rPr>
          <w:rFonts w:ascii="Times New Roman" w:hAnsi="Times New Roman"/>
          <w:sz w:val="24"/>
          <w:szCs w:val="24"/>
          <w:lang w:val="uz-Cyrl-UZ"/>
        </w:rPr>
        <w:t>А.А. Томпсон., А.Дж.Стрикленд. Стратегический менежмент</w:t>
      </w:r>
      <w:r w:rsidRPr="00667B10">
        <w:rPr>
          <w:rFonts w:ascii="Times New Roman" w:hAnsi="Times New Roman"/>
          <w:sz w:val="24"/>
          <w:szCs w:val="24"/>
        </w:rPr>
        <w:t xml:space="preserve"> /Пер.с англ.-М.:Банки и биржи, ЮНИТИ, 1998-576 с.</w:t>
      </w:r>
      <w:r w:rsidRPr="00667B10">
        <w:rPr>
          <w:rFonts w:ascii="Times New Roman" w:hAnsi="Times New Roman"/>
          <w:sz w:val="24"/>
          <w:szCs w:val="24"/>
          <w:lang w:val="uz-Cyrl-UZ"/>
        </w:rPr>
        <w:t xml:space="preserve">      </w:t>
      </w:r>
    </w:p>
    <w:p w:rsidR="00C13CDB" w:rsidRPr="00667B10" w:rsidRDefault="00C13CDB" w:rsidP="00C13CDB">
      <w:pPr>
        <w:tabs>
          <w:tab w:val="num" w:pos="0"/>
        </w:tabs>
        <w:spacing w:line="360" w:lineRule="auto"/>
        <w:jc w:val="center"/>
        <w:rPr>
          <w:b/>
        </w:rPr>
      </w:pPr>
    </w:p>
    <w:p w:rsidR="00C13CDB" w:rsidRPr="00667B10" w:rsidRDefault="00C13CDB" w:rsidP="00C13CDB">
      <w:pPr>
        <w:tabs>
          <w:tab w:val="num" w:pos="0"/>
        </w:tabs>
        <w:spacing w:line="360" w:lineRule="auto"/>
        <w:jc w:val="center"/>
        <w:rPr>
          <w:b/>
        </w:rPr>
      </w:pPr>
      <w:r w:rsidRPr="00667B10">
        <w:rPr>
          <w:b/>
        </w:rPr>
        <w:t>10.1. Кириш</w:t>
      </w:r>
    </w:p>
    <w:p w:rsidR="00C13CDB" w:rsidRPr="00667B10" w:rsidRDefault="00C13CDB" w:rsidP="00C13CDB">
      <w:pPr>
        <w:tabs>
          <w:tab w:val="num" w:pos="0"/>
        </w:tabs>
        <w:spacing w:line="360" w:lineRule="auto"/>
        <w:jc w:val="both"/>
      </w:pPr>
      <w:r>
        <w:tab/>
      </w:r>
      <w:r w:rsidRPr="00667B10">
        <w:t>9-бўлимда бир ташкилотлар олдида турувчи стратегия турларини ва улар биронтасини танлашга таъсир кўрсатувчи мезонларни кўриб чикдик. Ушбу бўлимда эса ташкилотлар стратегияни ўрнатишлари жараёнида келиб чикадиган масалаларга эътибор каратилади.</w:t>
      </w:r>
    </w:p>
    <w:p w:rsidR="00C13CDB" w:rsidRPr="00667B10" w:rsidRDefault="00C13CDB" w:rsidP="00C13CDB">
      <w:pPr>
        <w:tabs>
          <w:tab w:val="num" w:pos="0"/>
        </w:tabs>
        <w:spacing w:line="360" w:lineRule="auto"/>
        <w:jc w:val="center"/>
        <w:rPr>
          <w:b/>
        </w:rPr>
      </w:pPr>
      <w:r w:rsidRPr="00667B10">
        <w:rPr>
          <w:b/>
        </w:rPr>
        <w:t>10.2. Стратегияни ўрнатиш жараёнига умумий назар.</w:t>
      </w:r>
    </w:p>
    <w:p w:rsidR="00C13CDB" w:rsidRPr="00667B10" w:rsidRDefault="00C13CDB" w:rsidP="00C13CDB">
      <w:pPr>
        <w:tabs>
          <w:tab w:val="num" w:pos="0"/>
        </w:tabs>
        <w:spacing w:line="360" w:lineRule="auto"/>
        <w:jc w:val="both"/>
      </w:pPr>
      <w:r>
        <w:tab/>
      </w:r>
      <w:r w:rsidRPr="00667B10">
        <w:t>Стратегиянинг 1-бўлимда таърифлаб ўтилган 3 сохаси орасида стратегияни ўрнатиш энг мураккаби бўлиб намоён бўлади. Бунинг катор сабаблари бор.</w:t>
      </w:r>
    </w:p>
    <w:p w:rsidR="00C13CDB" w:rsidRPr="00667B10" w:rsidRDefault="00C13CDB" w:rsidP="00C13CDB">
      <w:pPr>
        <w:tabs>
          <w:tab w:val="num" w:pos="0"/>
        </w:tabs>
        <w:spacing w:line="360" w:lineRule="auto"/>
        <w:jc w:val="both"/>
      </w:pPr>
      <w:r>
        <w:tab/>
      </w:r>
      <w:r w:rsidRPr="00667B10">
        <w:t xml:space="preserve">1-булимда кўрганимиздек, стратегиянинг хусусиятларидан бири унинг кенг камровли эканлигидир. У ўз ичига ташкилотнинг барча таркибий кисмларини олади. </w:t>
      </w:r>
      <w:r w:rsidRPr="00667B10">
        <w:lastRenderedPageBreak/>
        <w:t>Стратегия хакида фикр юритилганида факатгина асосий функционал сохаларга эътибор каратилиши тўгри эмас. Ташкилот структураси, менежмент жараёни, максадлари ва вазифалари тўлалигича хисобга олиниши зарур. Натижада эса, янги стратегия урнатилаётганда, бу кучлаб турли кисмларда узгар ишларга сабаб бўлиши аникдир.</w:t>
      </w:r>
    </w:p>
    <w:p w:rsidR="00C13CDB" w:rsidRPr="00667B10" w:rsidRDefault="00C13CDB" w:rsidP="00C13CDB">
      <w:pPr>
        <w:tabs>
          <w:tab w:val="num" w:pos="0"/>
        </w:tabs>
        <w:spacing w:line="360" w:lineRule="auto"/>
        <w:jc w:val="both"/>
      </w:pPr>
      <w:r>
        <w:tab/>
      </w:r>
      <w:r w:rsidRPr="00667B10">
        <w:t>Шунинг билан бирга, стратегия кенг камровли бўлганлиги сабабли, ўзгаришлар координация килиниши керак бўлади. Координация таркибий кисмлар ва жараёнлар орасида доимий равишда олиб борилиши лозим. Янги махсулот ишлаб чикариш максадидаги ўзгаришлар маркетинг жараёнлари билан мос тушиши керакки, янги махсулот бозорда ўз ўрнини топа олсин.</w:t>
      </w:r>
    </w:p>
    <w:p w:rsidR="00C13CDB" w:rsidRPr="00667B10" w:rsidRDefault="00C13CDB" w:rsidP="00C13CDB">
      <w:pPr>
        <w:tabs>
          <w:tab w:val="num" w:pos="0"/>
        </w:tabs>
        <w:spacing w:line="360" w:lineRule="auto"/>
        <w:jc w:val="both"/>
      </w:pPr>
      <w:r>
        <w:tab/>
      </w:r>
      <w:r w:rsidRPr="00667B10">
        <w:t>Мураккаблик даражаси хам ўзгаради. Уни белгиловчи асосий омил – янги стратегия ўзидан олдингисидан кай даражада фарк килишидир.</w:t>
      </w:r>
    </w:p>
    <w:p w:rsidR="00C13CDB" w:rsidRPr="00667B10" w:rsidRDefault="00C13CDB" w:rsidP="00C13CDB">
      <w:pPr>
        <w:tabs>
          <w:tab w:val="num" w:pos="0"/>
        </w:tabs>
        <w:spacing w:line="360" w:lineRule="auto"/>
        <w:jc w:val="both"/>
      </w:pPr>
      <w:r w:rsidRPr="00667B10">
        <w:t>1-бўлимда кўрганимиздек, стратегик ўзгаришлар табиатан боскичма-боскичдир. Ташкилот стратегияси ва унинг мухити орасидаги хар кандай номутаносиблик стратегияда кичкинагина мослаштириш оркали хал килиниши мумкин.</w:t>
      </w:r>
    </w:p>
    <w:p w:rsidR="00C13CDB" w:rsidRPr="00667B10" w:rsidRDefault="00C13CDB" w:rsidP="00C13CDB">
      <w:pPr>
        <w:tabs>
          <w:tab w:val="num" w:pos="0"/>
        </w:tabs>
        <w:spacing w:line="360" w:lineRule="auto"/>
        <w:jc w:val="both"/>
      </w:pPr>
      <w:r>
        <w:tab/>
      </w:r>
      <w:r w:rsidRPr="00667B10">
        <w:t>Шундай бўлса-да, ташкилот стратегияси ва унинг мухити ўртасида жиддий номутаносибликлар келиб чикиши хам эхтимолдан холи эмас. Бунинг сабабларидан бири ташкилот тегишли ўзгармаларни ўз вактида ёки умуман амалга оширмаган бўлиши мумкин. Мукобил равишда, мухитда стратегияга кенг куламли узгартириш киритишга эхтиёж тугдирадиган жараён, вокеа-ходисалар рўй берган булиши мумкин.</w:t>
      </w:r>
    </w:p>
    <w:p w:rsidR="00C13CDB" w:rsidRPr="00667B10" w:rsidRDefault="00C13CDB" w:rsidP="00C13CDB">
      <w:pPr>
        <w:pStyle w:val="5"/>
        <w:tabs>
          <w:tab w:val="num" w:pos="0"/>
        </w:tabs>
        <w:ind w:firstLine="0"/>
        <w:jc w:val="left"/>
      </w:pPr>
      <w:r w:rsidRPr="00667B10">
        <w:t>Ушбу икки эхтимол 10.1.-шаклда биргаликда келтирилган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C13CDB" w:rsidRPr="00667B10" w:rsidTr="00CC0111">
        <w:tblPrEx>
          <w:tblCellMar>
            <w:top w:w="0" w:type="dxa"/>
            <w:bottom w:w="0" w:type="dxa"/>
          </w:tblCellMar>
        </w:tblPrEx>
        <w:tc>
          <w:tcPr>
            <w:tcW w:w="8522" w:type="dxa"/>
          </w:tcPr>
          <w:p w:rsidR="00C13CDB" w:rsidRPr="00667B10" w:rsidRDefault="00C13CDB" w:rsidP="00CC0111">
            <w:pPr>
              <w:pStyle w:val="a3"/>
              <w:tabs>
                <w:tab w:val="clear" w:pos="4677"/>
                <w:tab w:val="clear" w:pos="9355"/>
                <w:tab w:val="num" w:pos="0"/>
              </w:tabs>
              <w:spacing w:line="360" w:lineRule="auto"/>
            </w:pP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457200</wp:posOffset>
                      </wp:positionH>
                      <wp:positionV relativeFrom="paragraph">
                        <wp:posOffset>2504440</wp:posOffset>
                      </wp:positionV>
                      <wp:extent cx="3911600" cy="647700"/>
                      <wp:effectExtent l="5080" t="10795" r="7620" b="825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11600" cy="647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97.2pt" to="344pt,2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" o:allowincell="f"/>
                  </w:pict>
                </mc:Fallback>
              </mc:AlternateContent>
            </w:r>
            <w:r>
              <w:rPr>
                <w:noProof/>
                <w:lang w:val="en-US" w:eastAsia="en-US"/>
              </w:rPr>
              <mc:AlternateContent>
                <mc:Choice Requires="wpg">
                  <w:drawing>
                    <wp:anchor distT="0" distB="0" distL="114300" distR="114300" simplePos="0" relativeHeight="251660288" behindDoc="0" locked="0" layoutInCell="0" allowOverlap="1">
                      <wp:simplePos x="0" y="0"/>
                      <wp:positionH relativeFrom="column">
                        <wp:posOffset>431800</wp:posOffset>
                      </wp:positionH>
                      <wp:positionV relativeFrom="paragraph">
                        <wp:posOffset>688340</wp:posOffset>
                      </wp:positionV>
                      <wp:extent cx="3606800" cy="2476500"/>
                      <wp:effectExtent l="8255" t="13970" r="13970" b="5080"/>
                      <wp:wrapNone/>
                      <wp:docPr id="47" name="Группа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6800" cy="2476500"/>
                                <a:chOff x="2480" y="8320"/>
                                <a:chExt cx="5680" cy="3900"/>
                              </a:xfrm>
                            </wpg:grpSpPr>
                            <wps:wsp>
                              <wps:cNvPr id="48" name="Line 9"/>
                              <wps:cNvCnPr/>
                              <wps:spPr bwMode="auto">
                                <a:xfrm flipV="1">
                                  <a:off x="2480" y="10640"/>
                                  <a:ext cx="3520" cy="15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10"/>
                              <wps:cNvCnPr/>
                              <wps:spPr bwMode="auto">
                                <a:xfrm flipV="1">
                                  <a:off x="5980" y="8320"/>
                                  <a:ext cx="2180" cy="2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7" o:spid="_x0000_s1026" style="position:absolute;margin-left:34pt;margin-top:54.2pt;width:284pt;height:195pt;z-index:251660288" coordorigin="2480,8320" coordsize="5680,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" o:allowincell="f">
                      <v:line id="Line 9" o:spid="_x0000_s1027" style="position:absolute;flip:y;visibility:visible;mso-wrap-style:square" from="2480,10640" to="6000,12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BeMIAAADbAAAADwAAAGRycy9kb3ducmV2LnhtbERPz2vCMBS+D/wfwhO8DE0nMrQaRQaC&#10;By9zo7Lbs3k2pc1LTaLW/345DHb8+H6vNr1txZ18qB0reJtkIIhLp2uuFHx/7cZzECEia2wdk4In&#10;BdisBy8rzLV78Cfdj7ESKYRDjgpMjF0uZSgNWQwT1xEn7uK8xZigr6T2+EjhtpXTLHuXFmtODQY7&#10;+jBUNsebVSDnh9er355nTdGcTgtTlEX3c1BqNOy3SxCR+vgv/nPvtYJZGpu+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YBeMIAAADbAAAADwAAAAAAAAAAAAAA&#10;AAChAgAAZHJzL2Rvd25yZXYueG1sUEsFBgAAAAAEAAQA+QAAAJADAAAAAA==&#10;"/>
                      <v:line id="Line 10" o:spid="_x0000_s1028" style="position:absolute;flip:y;visibility:visible;mso-wrap-style:square" from="5980,8320" to="8160,1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v:group>
                  </w:pict>
                </mc:Fallback>
              </mc:AlternateContent>
            </w:r>
            <w:r>
              <w:rPr>
                <w:noProof/>
                <w:lang w:val="en-US" w:eastAsia="en-US"/>
              </w:rPr>
              <mc:AlternateContent>
                <mc:Choice Requires="wpg">
                  <w:drawing>
                    <wp:anchor distT="0" distB="0" distL="114300" distR="114300" simplePos="0" relativeHeight="251659264" behindDoc="0" locked="0" layoutInCell="0" allowOverlap="1">
                      <wp:simplePos x="0" y="0"/>
                      <wp:positionH relativeFrom="column">
                        <wp:posOffset>419100</wp:posOffset>
                      </wp:positionH>
                      <wp:positionV relativeFrom="paragraph">
                        <wp:posOffset>320040</wp:posOffset>
                      </wp:positionV>
                      <wp:extent cx="4292600" cy="2844800"/>
                      <wp:effectExtent l="52705" t="17145" r="17145" b="52705"/>
                      <wp:wrapNone/>
                      <wp:docPr id="41" name="Группа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2600" cy="2844800"/>
                                <a:chOff x="2460" y="7540"/>
                                <a:chExt cx="6760" cy="5080"/>
                              </a:xfrm>
                            </wpg:grpSpPr>
                            <wpg:grpSp>
                              <wpg:cNvPr id="42" name="Group 3"/>
                              <wpg:cNvGrpSpPr>
                                <a:grpSpLocks/>
                              </wpg:cNvGrpSpPr>
                              <wpg:grpSpPr bwMode="auto">
                                <a:xfrm>
                                  <a:off x="2460" y="7540"/>
                                  <a:ext cx="6760" cy="5080"/>
                                  <a:chOff x="2460" y="7540"/>
                                  <a:chExt cx="6760" cy="5080"/>
                                </a:xfrm>
                              </wpg:grpSpPr>
                              <wps:wsp>
                                <wps:cNvPr id="43" name="Line 4"/>
                                <wps:cNvCnPr/>
                                <wps:spPr bwMode="auto">
                                  <a:xfrm flipV="1">
                                    <a:off x="2460" y="7540"/>
                                    <a:ext cx="0" cy="5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5"/>
                                <wps:cNvCnPr/>
                                <wps:spPr bwMode="auto">
                                  <a:xfrm>
                                    <a:off x="2460" y="12620"/>
                                    <a:ext cx="6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45" name="Line 6"/>
                              <wps:cNvCnPr/>
                              <wps:spPr bwMode="auto">
                                <a:xfrm flipV="1">
                                  <a:off x="5980" y="10880"/>
                                  <a:ext cx="0" cy="17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6" name="Line 7"/>
                              <wps:cNvCnPr/>
                              <wps:spPr bwMode="auto">
                                <a:xfrm flipV="1">
                                  <a:off x="8140" y="8220"/>
                                  <a:ext cx="0" cy="44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1" o:spid="_x0000_s1026" style="position:absolute;margin-left:33pt;margin-top:25.2pt;width:338pt;height:224pt;z-index:251659264" coordorigin="2460,7540" coordsize="676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" o:allowincell="f">
                      <v:group id="Group 3" o:spid="_x0000_s1027" style="position:absolute;left:2460;top:7540;width:6760;height:5080" coordorigin="2460,7540" coordsize="6760,5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line id="Line 4" o:spid="_x0000_s1028" style="position:absolute;flip:y;visibility:visible;mso-wrap-style:square" from="2460,7540" to="2460,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45GMUAAADbAAAADwAAAGRycy9kb3ducmV2LnhtbESPT2vCQBDF7wW/wzJCL6Fuaor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45GMUAAADbAAAADwAAAAAAAAAA&#10;AAAAAAChAgAAZHJzL2Rvd25yZXYueG1sUEsFBgAAAAAEAAQA+QAAAJMDAAAAAA==&#10;">
                          <v:stroke endarrow="block"/>
                        </v:line>
                        <v:line id="Line 5" o:spid="_x0000_s1029" style="position:absolute;visibility:visible;mso-wrap-style:square" from="2460,12620" to="9220,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group>
                      <v:line id="Line 6" o:spid="_x0000_s1030" style="position:absolute;flip:y;visibility:visible;mso-wrap-style:square" from="5980,10880" to="5980,1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P/XcMAAADbAAAADwAAAGRycy9kb3ducmV2LnhtbESPQWvCQBSE74X+h+UVvNWNokXSbEIQ&#10;LaV4adT7S/Z1E8y+Ddmtpv++KxR6HGbmGyYrJtuLK42+c6xgMU9AEDdOd2wUnI775w0IH5A19o5J&#10;wQ95KPLHhwxT7W78SdcqGBEh7FNU0IYwpFL6piWLfu4G4uh9udFiiHI0Uo94i3Dby2WSvEiLHceF&#10;FgfattRcqm+roN6VZ/NRn3d2yQf9ZtZVzbJSavY0la8gAk3hP/zXftcKVmu4f4k/QO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j/13DAAAA2wAAAA8AAAAAAAAAAAAA&#10;AAAAoQIAAGRycy9kb3ducmV2LnhtbFBLBQYAAAAABAAEAPkAAACRAwAAAAA=&#10;">
                        <v:stroke dashstyle="dash"/>
                      </v:line>
                      <v:line id="Line 7" o:spid="_x0000_s1031" style="position:absolute;flip:y;visibility:visible;mso-wrap-style:square" from="8140,8220" to="8140,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FhKsEAAADbAAAADwAAAGRycy9kb3ducmV2LnhtbESPQYvCMBSE74L/ITxhb5oqqyzVKLK4&#10;i4gX63p/bZ5psXkpTVbrvzeC4HGYmW+YxaqztbhS6yvHCsajBARx4XTFRsHf8Wf4BcIHZI21Y1Jw&#10;Jw+rZb+3wFS7Gx/omgUjIoR9igrKEJpUSl+UZNGPXEMcvbNrLYYoWyN1i7cIt7WcJMlMWqw4LpTY&#10;0HdJxSX7twryzfpkdvlpYye8179mmuUsM6U+Bt16DiJQF97hV3urFXzO4Pkl/gC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MWEqwQAAANsAAAAPAAAAAAAAAAAAAAAA&#10;AKECAABkcnMvZG93bnJldi54bWxQSwUGAAAAAAQABAD5AAAAjwMAAAAA&#10;">
                        <v:stroke dashstyle="dash"/>
                      </v:line>
                    </v:group>
                  </w:pict>
                </mc:Fallback>
              </mc:AlternateContent>
            </w:r>
            <w:r w:rsidRPr="00667B10">
              <w:t xml:space="preserve">Узгариш </w:t>
            </w:r>
          </w:p>
          <w:p w:rsidR="00C13CDB" w:rsidRPr="00667B10" w:rsidRDefault="00C13CDB" w:rsidP="00CC0111">
            <w:pPr>
              <w:tabs>
                <w:tab w:val="num" w:pos="0"/>
              </w:tabs>
              <w:spacing w:line="360" w:lineRule="auto"/>
            </w:pPr>
          </w:p>
          <w:p w:rsidR="00C13CDB" w:rsidRPr="00667B10" w:rsidRDefault="00C13CDB" w:rsidP="00CC0111">
            <w:pPr>
              <w:tabs>
                <w:tab w:val="num" w:pos="0"/>
              </w:tabs>
              <w:spacing w:line="360" w:lineRule="auto"/>
              <w:jc w:val="center"/>
            </w:pPr>
            <w:r w:rsidRPr="00667B10">
              <w:t xml:space="preserve">                                                                      С</w:t>
            </w:r>
          </w:p>
          <w:p w:rsidR="00C13CDB" w:rsidRPr="00667B10" w:rsidRDefault="00C13CDB" w:rsidP="00CC0111">
            <w:pPr>
              <w:tabs>
                <w:tab w:val="num" w:pos="0"/>
              </w:tabs>
              <w:spacing w:line="360" w:lineRule="auto"/>
              <w:jc w:val="center"/>
            </w:pPr>
          </w:p>
          <w:p w:rsidR="00C13CDB" w:rsidRPr="00667B10" w:rsidRDefault="00C13CDB" w:rsidP="00CC0111">
            <w:pPr>
              <w:tabs>
                <w:tab w:val="num" w:pos="0"/>
              </w:tabs>
              <w:spacing w:line="360" w:lineRule="auto"/>
              <w:jc w:val="center"/>
            </w:pPr>
          </w:p>
          <w:p w:rsidR="00C13CDB" w:rsidRPr="00667B10" w:rsidRDefault="00C13CDB" w:rsidP="00CC0111">
            <w:pPr>
              <w:tabs>
                <w:tab w:val="num" w:pos="0"/>
              </w:tabs>
              <w:spacing w:line="360" w:lineRule="auto"/>
              <w:jc w:val="center"/>
            </w:pPr>
          </w:p>
          <w:p w:rsidR="00C13CDB" w:rsidRPr="00667B10" w:rsidRDefault="00C13CDB" w:rsidP="00CC0111">
            <w:pPr>
              <w:tabs>
                <w:tab w:val="num" w:pos="0"/>
              </w:tabs>
              <w:spacing w:line="360" w:lineRule="auto"/>
              <w:jc w:val="center"/>
            </w:pPr>
            <w:r w:rsidRPr="00667B10">
              <w:t>В</w:t>
            </w:r>
          </w:p>
          <w:p w:rsidR="00C13CDB" w:rsidRPr="00667B10" w:rsidRDefault="00C13CDB" w:rsidP="00CC0111">
            <w:pPr>
              <w:tabs>
                <w:tab w:val="num" w:pos="0"/>
              </w:tabs>
              <w:spacing w:line="360" w:lineRule="auto"/>
              <w:jc w:val="center"/>
            </w:pPr>
            <w:r w:rsidRPr="00667B10">
              <w:t xml:space="preserve">                                                                                  </w:t>
            </w:r>
            <w:r w:rsidRPr="00667B10">
              <w:rPr>
                <w:lang w:val="en-US"/>
              </w:rPr>
              <w:t>E</w:t>
            </w:r>
          </w:p>
          <w:p w:rsidR="00C13CDB" w:rsidRPr="00667B10" w:rsidRDefault="00C13CDB" w:rsidP="00CC0111">
            <w:pPr>
              <w:tabs>
                <w:tab w:val="num" w:pos="0"/>
              </w:tabs>
              <w:spacing w:line="360" w:lineRule="auto"/>
              <w:jc w:val="center"/>
              <w:rPr>
                <w:b/>
                <w:lang w:val="de-DE"/>
              </w:rPr>
            </w:pPr>
            <w:r w:rsidRPr="00667B10">
              <w:t xml:space="preserve">      </w:t>
            </w:r>
            <w:r w:rsidRPr="00667B10">
              <w:rPr>
                <w:b/>
                <w:lang w:val="de-DE"/>
              </w:rPr>
              <w:t>D</w:t>
            </w:r>
          </w:p>
          <w:p w:rsidR="00C13CDB" w:rsidRPr="00667B10" w:rsidRDefault="00C13CDB" w:rsidP="00CC0111">
            <w:pPr>
              <w:tabs>
                <w:tab w:val="num" w:pos="0"/>
              </w:tabs>
              <w:spacing w:line="360" w:lineRule="auto"/>
              <w:jc w:val="center"/>
              <w:rPr>
                <w:lang w:val="de-DE"/>
              </w:rPr>
            </w:pPr>
          </w:p>
          <w:p w:rsidR="00C13CDB" w:rsidRPr="00667B10" w:rsidRDefault="00C13CDB" w:rsidP="00CC0111">
            <w:pPr>
              <w:tabs>
                <w:tab w:val="num" w:pos="0"/>
              </w:tabs>
              <w:spacing w:line="360" w:lineRule="auto"/>
              <w:jc w:val="both"/>
              <w:rPr>
                <w:lang w:val="de-DE"/>
              </w:rPr>
            </w:pPr>
            <w:r w:rsidRPr="00667B10">
              <w:rPr>
                <w:lang w:val="de-DE"/>
              </w:rPr>
              <w:t xml:space="preserve">     t+1                         t+2             </w:t>
            </w:r>
            <w:r w:rsidRPr="00667B10">
              <w:t>Вакт</w:t>
            </w:r>
            <w:r w:rsidRPr="00667B10">
              <w:rPr>
                <w:lang w:val="de-DE"/>
              </w:rPr>
              <w:t xml:space="preserve">         </w:t>
            </w:r>
          </w:p>
          <w:p w:rsidR="00C13CDB" w:rsidRPr="00667B10" w:rsidRDefault="00C13CDB" w:rsidP="00CC0111">
            <w:pPr>
              <w:pStyle w:val="a3"/>
              <w:tabs>
                <w:tab w:val="clear" w:pos="4677"/>
                <w:tab w:val="clear" w:pos="9355"/>
                <w:tab w:val="num" w:pos="0"/>
              </w:tabs>
              <w:spacing w:line="360" w:lineRule="auto"/>
            </w:pPr>
            <w:r w:rsidRPr="00667B10">
              <w:lastRenderedPageBreak/>
              <w:t>10.1. – шакл</w:t>
            </w:r>
          </w:p>
        </w:tc>
      </w:tr>
    </w:tbl>
    <w:p w:rsidR="00C13CDB" w:rsidRPr="00667B10" w:rsidRDefault="00C13CDB" w:rsidP="00C13CDB">
      <w:pPr>
        <w:tabs>
          <w:tab w:val="num" w:pos="0"/>
        </w:tabs>
        <w:spacing w:line="360" w:lineRule="auto"/>
        <w:jc w:val="center"/>
      </w:pPr>
    </w:p>
    <w:p w:rsidR="00C13CDB" w:rsidRPr="00667B10" w:rsidRDefault="00C13CDB" w:rsidP="00C13CDB">
      <w:pPr>
        <w:tabs>
          <w:tab w:val="num" w:pos="0"/>
        </w:tabs>
        <w:spacing w:line="360" w:lineRule="auto"/>
        <w:jc w:val="both"/>
      </w:pPr>
      <w:r>
        <w:tab/>
      </w:r>
      <w:r w:rsidRPr="00667B10">
        <w:t xml:space="preserve">АВС чизиги узгараётган мухитни билдиради. В нуктасида узгариш тезлигида кескин усиш кузатилади. </w:t>
      </w:r>
      <w:r w:rsidRPr="00667B10">
        <w:rPr>
          <w:lang w:val="en-US"/>
        </w:rPr>
        <w:t>ADE</w:t>
      </w:r>
      <w:r w:rsidRPr="00667B10">
        <w:t xml:space="preserve"> тизиги узгараётган ташкилот стратегиясини ифодалайди. Икки чизик уртасидаги вертикал масофа эса “номутаносиблик” даражасини билдиради. </w:t>
      </w:r>
      <w:r w:rsidRPr="00667B10">
        <w:rPr>
          <w:lang w:val="en-US"/>
        </w:rPr>
        <w:t>t</w:t>
      </w:r>
      <w:r w:rsidRPr="00667B10">
        <w:t xml:space="preserve">+1да </w:t>
      </w:r>
      <w:r w:rsidRPr="00667B10">
        <w:rPr>
          <w:lang w:val="en-US"/>
        </w:rPr>
        <w:t>BD</w:t>
      </w:r>
      <w:r w:rsidRPr="00667B10">
        <w:t xml:space="preserve"> вертикал масофаси билан курсатилган номутаносиблик нисбатан кичик. </w:t>
      </w:r>
      <w:r w:rsidRPr="00667B10">
        <w:rPr>
          <w:lang w:val="en-US"/>
        </w:rPr>
        <w:t>t</w:t>
      </w:r>
      <w:r w:rsidRPr="00667B10">
        <w:t xml:space="preserve">+2 </w:t>
      </w:r>
      <w:r w:rsidRPr="00667B10">
        <w:rPr>
          <w:lang w:val="en-US"/>
        </w:rPr>
        <w:t>u</w:t>
      </w:r>
      <w:r w:rsidRPr="00667B10">
        <w:t>га келиб, вертикал масофа СЕ гача булган катта усиш даражасига эга. Бизнинг сабаби мухит узгаришининг тезлашганлигидир. Ташкилот стратегияси хам мос равишда кенг куламда ва тезда ўзгартирилиши зарурдир.</w:t>
      </w:r>
    </w:p>
    <w:p w:rsidR="00C13CDB" w:rsidRPr="00667B10" w:rsidRDefault="00C13CDB" w:rsidP="00C13CDB">
      <w:pPr>
        <w:tabs>
          <w:tab w:val="num" w:pos="0"/>
        </w:tabs>
        <w:spacing w:line="360" w:lineRule="auto"/>
        <w:jc w:val="both"/>
        <w:rPr>
          <w:b/>
        </w:rPr>
      </w:pPr>
      <w:r w:rsidRPr="00667B10">
        <w:rPr>
          <w:b/>
        </w:rPr>
        <w:t>10.1. – машк.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C13CDB" w:rsidRPr="00667B10" w:rsidTr="00CC0111">
        <w:tblPrEx>
          <w:tblCellMar>
            <w:top w:w="0" w:type="dxa"/>
            <w:bottom w:w="0" w:type="dxa"/>
          </w:tblCellMar>
        </w:tblPrEx>
        <w:tc>
          <w:tcPr>
            <w:tcW w:w="8522" w:type="dxa"/>
          </w:tcPr>
          <w:p w:rsidR="00C13CDB" w:rsidRPr="00667B10" w:rsidRDefault="00C13CDB" w:rsidP="00CC0111">
            <w:pPr>
              <w:tabs>
                <w:tab w:val="num" w:pos="0"/>
              </w:tabs>
              <w:spacing w:line="360" w:lineRule="auto"/>
              <w:jc w:val="both"/>
            </w:pPr>
            <w:r w:rsidRPr="00667B10">
              <w:t>9-булимдаги    Дижитал/Юнисис кейсига кайтинг.</w:t>
            </w:r>
          </w:p>
          <w:p w:rsidR="00C13CDB" w:rsidRPr="00667B10" w:rsidRDefault="00C13CDB" w:rsidP="00CC0111">
            <w:pPr>
              <w:tabs>
                <w:tab w:val="num" w:pos="0"/>
              </w:tabs>
              <w:spacing w:line="360" w:lineRule="auto"/>
              <w:jc w:val="both"/>
            </w:pPr>
            <w:r w:rsidRPr="00667B10">
              <w:t>А) Мухитдаги узгаришларни санаб утинг</w:t>
            </w:r>
          </w:p>
          <w:p w:rsidR="00C13CDB" w:rsidRPr="00667B10" w:rsidRDefault="00C13CDB" w:rsidP="00CC0111">
            <w:pPr>
              <w:tabs>
                <w:tab w:val="num" w:pos="0"/>
              </w:tabs>
              <w:spacing w:line="360" w:lineRule="auto"/>
              <w:jc w:val="both"/>
            </w:pPr>
            <w:r w:rsidRPr="00667B10">
              <w:t>……………………………………………………………………………</w:t>
            </w:r>
          </w:p>
          <w:p w:rsidR="00C13CDB" w:rsidRPr="00667B10" w:rsidRDefault="00C13CDB" w:rsidP="00CC0111">
            <w:pPr>
              <w:tabs>
                <w:tab w:val="num" w:pos="0"/>
              </w:tabs>
              <w:spacing w:line="360" w:lineRule="auto"/>
              <w:jc w:val="both"/>
            </w:pPr>
            <w:r w:rsidRPr="00667B10">
              <w:t>……………………………………………………………………………</w:t>
            </w:r>
          </w:p>
          <w:p w:rsidR="00C13CDB" w:rsidRPr="00667B10" w:rsidRDefault="00C13CDB" w:rsidP="00CC0111">
            <w:pPr>
              <w:tabs>
                <w:tab w:val="num" w:pos="0"/>
              </w:tabs>
              <w:spacing w:line="360" w:lineRule="auto"/>
              <w:jc w:val="both"/>
            </w:pPr>
            <w:r w:rsidRPr="00667B10">
              <w:t>……………………………………………………………………………</w:t>
            </w:r>
          </w:p>
          <w:p w:rsidR="00C13CDB" w:rsidRPr="00667B10" w:rsidRDefault="00C13CDB" w:rsidP="00CC0111">
            <w:pPr>
              <w:tabs>
                <w:tab w:val="num" w:pos="0"/>
              </w:tabs>
              <w:spacing w:line="360" w:lineRule="auto"/>
              <w:jc w:val="both"/>
            </w:pPr>
            <w:r w:rsidRPr="00667B10">
              <w:t>бозор иктисодиёти) Хар бир компания учун стратегиядаги узгаришларни таърифланг</w:t>
            </w:r>
          </w:p>
          <w:p w:rsidR="00C13CDB" w:rsidRPr="00667B10" w:rsidRDefault="00C13CDB" w:rsidP="00CC0111">
            <w:pPr>
              <w:tabs>
                <w:tab w:val="num" w:pos="0"/>
              </w:tabs>
              <w:spacing w:line="360" w:lineRule="auto"/>
              <w:jc w:val="both"/>
            </w:pPr>
            <w:r w:rsidRPr="00667B10">
              <w:t>………………………………………………………………………</w:t>
            </w:r>
            <w:r>
              <w:t>........</w:t>
            </w:r>
          </w:p>
          <w:p w:rsidR="00C13CDB" w:rsidRPr="00667B10" w:rsidRDefault="00C13CDB" w:rsidP="00CC0111">
            <w:pPr>
              <w:tabs>
                <w:tab w:val="num" w:pos="0"/>
              </w:tabs>
              <w:spacing w:line="360" w:lineRule="auto"/>
              <w:jc w:val="both"/>
            </w:pPr>
            <w:r w:rsidRPr="00667B10">
              <w:t>……………………………………………………………………………</w:t>
            </w:r>
          </w:p>
          <w:p w:rsidR="00C13CDB" w:rsidRPr="00667B10" w:rsidRDefault="00C13CDB" w:rsidP="00CC0111">
            <w:pPr>
              <w:tabs>
                <w:tab w:val="num" w:pos="0"/>
              </w:tabs>
              <w:spacing w:line="360" w:lineRule="auto"/>
              <w:jc w:val="both"/>
            </w:pPr>
            <w:r w:rsidRPr="00667B10">
              <w:t>……………………………………………………………………………..</w:t>
            </w:r>
          </w:p>
        </w:tc>
      </w:tr>
    </w:tbl>
    <w:p w:rsidR="00C13CDB" w:rsidRPr="00667B10" w:rsidRDefault="00C13CDB" w:rsidP="00C13CDB">
      <w:pPr>
        <w:tabs>
          <w:tab w:val="num" w:pos="0"/>
        </w:tabs>
        <w:spacing w:line="360" w:lineRule="auto"/>
        <w:jc w:val="both"/>
      </w:pPr>
      <w:r>
        <w:tab/>
      </w:r>
      <w:r w:rsidRPr="00667B10">
        <w:t xml:space="preserve">Дижитал ва Юнисис тукнаш келган асосий мухит омили технологиядаги узгариш булиб, унинг натижасида кичик компьютерларга булган бозор талаби камайиб кетди. Юнисис уз стратегиясини коникарли даражада тез узгартириб купрок хизмат курсатиш йуналишига учиб олди. Кейинчалик, унинг хизматига талаб камая бошлаганидан сунг, Юнисис яна бир маротаба уз йуналишини узгартирди. </w:t>
      </w:r>
    </w:p>
    <w:p w:rsidR="00C13CDB" w:rsidRPr="00667B10" w:rsidRDefault="00C13CDB" w:rsidP="00C13CDB">
      <w:pPr>
        <w:tabs>
          <w:tab w:val="num" w:pos="0"/>
        </w:tabs>
        <w:spacing w:line="360" w:lineRule="auto"/>
        <w:jc w:val="both"/>
      </w:pPr>
      <w:r>
        <w:tab/>
      </w:r>
      <w:r w:rsidRPr="00667B10">
        <w:t>Дижитал ва Юнисис олдида турган узгаришлар тез ва кенг куламда руй берди. Муваффакият ушбу узгаришларга кай даражада тез мослаша олишга боглик эди. Шундай булса-да, ташки мухит изиларсиз равишда узгариб бориши мумкинлигини хам инкор килиб булмайди.</w:t>
      </w:r>
    </w:p>
    <w:p w:rsidR="00C13CDB" w:rsidRPr="00667B10" w:rsidRDefault="00C13CDB" w:rsidP="00C13CDB">
      <w:pPr>
        <w:tabs>
          <w:tab w:val="num" w:pos="0"/>
        </w:tabs>
        <w:spacing w:line="360" w:lineRule="auto"/>
        <w:jc w:val="both"/>
      </w:pPr>
      <w:r w:rsidRPr="00667B10">
        <w:t>Кейс. Роял Датч / Шелл</w:t>
      </w:r>
    </w:p>
    <w:p w:rsidR="00C13CDB" w:rsidRPr="00667B10" w:rsidRDefault="00C13CDB" w:rsidP="00C13CDB">
      <w:pPr>
        <w:tabs>
          <w:tab w:val="num" w:pos="0"/>
        </w:tabs>
        <w:spacing w:line="360" w:lineRule="auto"/>
        <w:jc w:val="both"/>
      </w:pPr>
      <w:r>
        <w:lastRenderedPageBreak/>
        <w:tab/>
      </w:r>
      <w:r w:rsidRPr="00667B10">
        <w:t>Шелл дунёдаги иккинчи энг йирик компаниядир. Нефть саноатчида башорат килиш жуда кийин булишига карамай, компания энг муваффакиятли ташкилотлардан бири деб тан олинган. Шундай булса-да, унинг рахбари Кор Херкстрорер 1998 йилда компаниянинг ишлаш тизимида инкилоб килишга уринди. Унинг ташаббуси айтарли куллаб-кувватлашни жалб кила олмади. Купчилик аввалгидай давом этиш энг тугри сиёсат булиши тарафдори эди.</w:t>
      </w:r>
    </w:p>
    <w:p w:rsidR="00C13CDB" w:rsidRPr="00667B10" w:rsidRDefault="00C13CDB" w:rsidP="00C13CDB">
      <w:pPr>
        <w:tabs>
          <w:tab w:val="num" w:pos="0"/>
        </w:tabs>
        <w:spacing w:line="360" w:lineRule="auto"/>
        <w:jc w:val="both"/>
      </w:pPr>
      <w:r w:rsidRPr="00667B10">
        <w:t>Херкстрорернинг айтганлари тез орада тугри чикди. Бир катор ходисалар компания уз мухитидаги узгаришлардан оркада колганлигини намоён килди.</w:t>
      </w:r>
    </w:p>
    <w:p w:rsidR="00C13CDB" w:rsidRPr="00667B10" w:rsidRDefault="00C13CDB" w:rsidP="00C13CDB">
      <w:pPr>
        <w:tabs>
          <w:tab w:val="num" w:pos="0"/>
        </w:tabs>
        <w:spacing w:line="360" w:lineRule="auto"/>
        <w:jc w:val="both"/>
      </w:pPr>
      <w:r w:rsidRPr="00667B10">
        <w:t>Техник малакаси билан ном козонган Шелл узи олий даражали мутахассис хисобланиб келинган куплаб сохаларда оркада колганлиги аникланди. 1990 йилларда каторашга бир неча йил янги нефть ва газ захиралари кидириб топилмади. Рахиб компания эксон эса бу борада Шеллдан анча узиб кетди.</w:t>
      </w:r>
    </w:p>
    <w:p w:rsidR="00C13CDB" w:rsidRPr="00667B10" w:rsidRDefault="00C13CDB" w:rsidP="00C13CDB">
      <w:pPr>
        <w:tabs>
          <w:tab w:val="num" w:pos="0"/>
        </w:tabs>
        <w:spacing w:line="360" w:lineRule="auto"/>
        <w:jc w:val="both"/>
      </w:pPr>
      <w:r>
        <w:tab/>
      </w:r>
      <w:r w:rsidRPr="00667B10">
        <w:t>Йирик капиталга эга булган нефть компаниялари ишга солинган капиталдан кулга киритлган уртача даромад курсаткичига кура бахоланади. Шелл ушбу курсаткич буйича ракабларидан оркада эди. Шеллдаги накд пул хажми 1996 йилда 7,1 миллиард фунт-стерлингга тен эди. Бу эса Шелл менежерлари инвестиция килишга арзийдиган лойихаларни топишда муваффакиятсиз фаолият олиб бораётганликларидан зарак берар эди.</w:t>
      </w:r>
    </w:p>
    <w:p w:rsidR="00C13CDB" w:rsidRPr="00667B10" w:rsidRDefault="00C13CDB" w:rsidP="00C13CDB">
      <w:pPr>
        <w:tabs>
          <w:tab w:val="num" w:pos="0"/>
        </w:tabs>
        <w:spacing w:line="360" w:lineRule="auto"/>
        <w:jc w:val="both"/>
      </w:pPr>
      <w:r>
        <w:tab/>
      </w:r>
      <w:r w:rsidRPr="00667B10">
        <w:t>Танкидчилар Шеллнинг иерархик менежмент структурасини узига яраша фаолияти сабабли айбладилар.Таназзул руй бермаганлиги ислохотчиларнинг вазифаларини кийинлаштирди. Лекин 1995 йилдаги икки ходиса Шелл менежменчи структураси ва корпорация маданиятининг киска муддатли эканлигини барчага курсатди. Атлантика океанидаги Брент Спар нефть платформасининг туктирилиши жамоачилик томонидан кучилмаган реакцияга сабаб булди. Шеллга ва унинг махсулотларига карши намойишлар уюштирилди. Менежмент жиддий талофот курди. Улар Шеллнинг бирон-бир мамлакатлаги компанияси кабул килган карор бошка мамлакатдаги Шелл компанияларига карши хужумга сабаб булиши хакида хеч хам уйлаб куришмаганди. Бир неча ойдан кейин эса компания нитериялик инсон хукукларини химоя килиш фаолларидан Кен саро Виванинг даъвоси каршисида узини химоя килишга мажбур булди. Шундан сунг унинг атроф-мухит ва инсон хукукларига тегишли хар кандай фаолияти жиддий жамоатчилик тахлилидан утказилмокда.</w:t>
      </w:r>
    </w:p>
    <w:p w:rsidR="00C13CDB" w:rsidRPr="00667B10" w:rsidRDefault="00C13CDB" w:rsidP="00C13CDB">
      <w:pPr>
        <w:tabs>
          <w:tab w:val="num" w:pos="0"/>
        </w:tabs>
        <w:spacing w:line="360" w:lineRule="auto"/>
        <w:jc w:val="both"/>
      </w:pPr>
      <w:r>
        <w:lastRenderedPageBreak/>
        <w:tab/>
      </w:r>
      <w:r w:rsidRPr="00667B10">
        <w:t>Шелл обрусига путур етиши рухиятга хам таъсир килмай колмади. Шеллдаги трансформация жараёнини бошкарувчилардан бири сифатида “юкоридан 3 ёки 4 халка пастдаги менежмент табакасида ишонч йуклигина куряпман” деган эди.1990 йиллар охирига Шеллда булиб утган трансформация жараёни компания олдига янги максадлар куйишдан тортиб компаниянинг ишлаш тизимида хам туб узгаришлар килинишигача руй берди. Менежментнинг юкори табакасида диверсификация амалга оширилди. Аёл менежерлар сони 4%дан 20%га кутарилди. Менежерлар карор кабул килишнинг тезлашиши хамда Шелл ўзи фаолият олиб борадиган мамлакатлар жамоатчилиги орасида уз обру-эътиборига эга булади деб умид кила бошлашди.</w:t>
      </w:r>
    </w:p>
    <w:p w:rsidR="00C13CDB" w:rsidRPr="00667B10" w:rsidRDefault="00C13CDB" w:rsidP="00C13CDB">
      <w:pPr>
        <w:tabs>
          <w:tab w:val="num" w:pos="0"/>
        </w:tabs>
        <w:spacing w:line="360" w:lineRule="auto"/>
        <w:jc w:val="both"/>
        <w:rPr>
          <w:b/>
        </w:rPr>
      </w:pPr>
      <w:r w:rsidRPr="00667B10">
        <w:rPr>
          <w:b/>
        </w:rPr>
        <w:t>10.3. – машк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C13CDB" w:rsidRPr="00667B10" w:rsidTr="00CC0111">
        <w:tblPrEx>
          <w:tblCellMar>
            <w:top w:w="0" w:type="dxa"/>
            <w:bottom w:w="0" w:type="dxa"/>
          </w:tblCellMar>
        </w:tblPrEx>
        <w:tc>
          <w:tcPr>
            <w:tcW w:w="9464" w:type="dxa"/>
          </w:tcPr>
          <w:p w:rsidR="00C13CDB" w:rsidRPr="00667B10" w:rsidRDefault="00C13CDB" w:rsidP="00CC0111">
            <w:pPr>
              <w:tabs>
                <w:tab w:val="num" w:pos="0"/>
              </w:tabs>
              <w:spacing w:line="360" w:lineRule="auto"/>
              <w:jc w:val="both"/>
            </w:pPr>
            <w:r w:rsidRPr="00667B10">
              <w:t>Мухитдаги узгаришларга мослашишда Шелл кандай муамоларга дуч келмокда эди деб уйлайсиз?</w:t>
            </w:r>
          </w:p>
          <w:p w:rsidR="00C13CDB" w:rsidRPr="00667B10" w:rsidRDefault="00C13CDB" w:rsidP="00CC0111">
            <w:pPr>
              <w:tabs>
                <w:tab w:val="num" w:pos="0"/>
              </w:tabs>
              <w:spacing w:line="360" w:lineRule="auto"/>
              <w:jc w:val="both"/>
            </w:pPr>
            <w:r w:rsidRPr="00667B10">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3CDB" w:rsidRPr="00667B10" w:rsidRDefault="00C13CDB" w:rsidP="00CC0111">
            <w:pPr>
              <w:tabs>
                <w:tab w:val="num" w:pos="0"/>
              </w:tabs>
              <w:spacing w:line="360" w:lineRule="auto"/>
              <w:jc w:val="both"/>
            </w:pPr>
          </w:p>
        </w:tc>
      </w:tr>
    </w:tbl>
    <w:p w:rsidR="00C13CDB" w:rsidRPr="00667B10" w:rsidRDefault="00C13CDB" w:rsidP="00C13CDB">
      <w:pPr>
        <w:tabs>
          <w:tab w:val="num" w:pos="0"/>
        </w:tabs>
        <w:spacing w:line="360" w:lineRule="auto"/>
        <w:jc w:val="both"/>
      </w:pPr>
    </w:p>
    <w:p w:rsidR="00C13CDB" w:rsidRPr="00667B10" w:rsidRDefault="00C13CDB" w:rsidP="00C13CDB">
      <w:pPr>
        <w:tabs>
          <w:tab w:val="num" w:pos="0"/>
        </w:tabs>
        <w:spacing w:line="360" w:lineRule="auto"/>
        <w:jc w:val="both"/>
      </w:pPr>
      <w:r>
        <w:tab/>
      </w:r>
      <w:r w:rsidRPr="00667B10">
        <w:t>Шеллдаги асосий муаммолардан бири унинг жамоатчиликнинг атроф-мухит ва инсон хукуклари масалаларига ёндашуви узгарганлигини камраб ололмаганлиги эди. Шунингдек компаниянинг менежмент малакалари уларга тез карор кабул килишга имкон берадиган даражада оширишда муваффакиятсизликка учраганлари хам аник булиб колди. Дижитал ва Юнисисдан фаркли равишда Шелл олдида бизнесдан чикиб кетиш хавфи йук эди. Мана шу омил хам узгариш ислохотларини кийинлаштирган куринади.</w:t>
      </w:r>
    </w:p>
    <w:p w:rsidR="00C13CDB" w:rsidRPr="00667B10" w:rsidRDefault="00C13CDB" w:rsidP="00C13CDB">
      <w:pPr>
        <w:tabs>
          <w:tab w:val="num" w:pos="0"/>
        </w:tabs>
        <w:spacing w:line="360" w:lineRule="auto"/>
        <w:jc w:val="both"/>
      </w:pPr>
      <w:r w:rsidRPr="00667B10">
        <w:t>Стратегияни урнатиш жараёнини куздан кечиришнинг бир канча йуллари бор. Ушбу булимда, биз турт асосий хусусиятни тахлил килиш йулидан борамиз:</w:t>
      </w:r>
    </w:p>
    <w:p w:rsidR="00C13CDB" w:rsidRPr="00667B10" w:rsidRDefault="00C13CDB" w:rsidP="00C13CDB">
      <w:pPr>
        <w:numPr>
          <w:ilvl w:val="0"/>
          <w:numId w:val="3"/>
        </w:numPr>
        <w:tabs>
          <w:tab w:val="num" w:pos="0"/>
          <w:tab w:val="num" w:pos="1211"/>
        </w:tabs>
        <w:spacing w:line="360" w:lineRule="auto"/>
        <w:ind w:left="0" w:firstLine="0"/>
        <w:jc w:val="both"/>
      </w:pPr>
      <w:r w:rsidRPr="00667B10">
        <w:t>Менежментнинг урни</w:t>
      </w:r>
    </w:p>
    <w:p w:rsidR="00C13CDB" w:rsidRPr="00667B10" w:rsidRDefault="00C13CDB" w:rsidP="00C13CDB">
      <w:pPr>
        <w:numPr>
          <w:ilvl w:val="0"/>
          <w:numId w:val="3"/>
        </w:numPr>
        <w:tabs>
          <w:tab w:val="num" w:pos="0"/>
          <w:tab w:val="num" w:pos="1211"/>
        </w:tabs>
        <w:spacing w:line="360" w:lineRule="auto"/>
        <w:ind w:left="0" w:firstLine="0"/>
        <w:jc w:val="both"/>
      </w:pPr>
      <w:r w:rsidRPr="00667B10">
        <w:t xml:space="preserve">Ташкилий структура </w:t>
      </w:r>
    </w:p>
    <w:p w:rsidR="00C13CDB" w:rsidRPr="00667B10" w:rsidRDefault="00C13CDB" w:rsidP="00C13CDB">
      <w:pPr>
        <w:numPr>
          <w:ilvl w:val="0"/>
          <w:numId w:val="3"/>
        </w:numPr>
        <w:tabs>
          <w:tab w:val="num" w:pos="0"/>
          <w:tab w:val="num" w:pos="1211"/>
        </w:tabs>
        <w:spacing w:line="360" w:lineRule="auto"/>
        <w:ind w:left="0" w:firstLine="0"/>
        <w:jc w:val="both"/>
      </w:pPr>
      <w:r w:rsidRPr="00667B10">
        <w:t xml:space="preserve">Ташкилий маданият ва кадриятлар тизими </w:t>
      </w:r>
    </w:p>
    <w:p w:rsidR="00C13CDB" w:rsidRPr="00667B10" w:rsidRDefault="00C13CDB" w:rsidP="00C13CDB">
      <w:pPr>
        <w:numPr>
          <w:ilvl w:val="0"/>
          <w:numId w:val="3"/>
        </w:numPr>
        <w:tabs>
          <w:tab w:val="num" w:pos="0"/>
          <w:tab w:val="num" w:pos="1211"/>
        </w:tabs>
        <w:spacing w:line="360" w:lineRule="auto"/>
        <w:ind w:left="0" w:firstLine="0"/>
        <w:jc w:val="both"/>
      </w:pPr>
      <w:r w:rsidRPr="00667B10">
        <w:t xml:space="preserve">Режалаштириш ва назорат механизмлари </w:t>
      </w:r>
    </w:p>
    <w:p w:rsidR="00C13CDB" w:rsidRDefault="00C13CDB" w:rsidP="00C13CDB">
      <w:pPr>
        <w:tabs>
          <w:tab w:val="num" w:pos="0"/>
        </w:tabs>
        <w:spacing w:line="360" w:lineRule="auto"/>
        <w:jc w:val="center"/>
        <w:rPr>
          <w:b/>
        </w:rPr>
      </w:pPr>
    </w:p>
    <w:p w:rsidR="00C13CDB" w:rsidRPr="00667B10" w:rsidRDefault="00C13CDB" w:rsidP="00C13CDB">
      <w:pPr>
        <w:tabs>
          <w:tab w:val="num" w:pos="0"/>
        </w:tabs>
        <w:spacing w:line="360" w:lineRule="auto"/>
        <w:jc w:val="center"/>
        <w:rPr>
          <w:b/>
        </w:rPr>
      </w:pPr>
      <w:r w:rsidRPr="00667B10">
        <w:rPr>
          <w:b/>
        </w:rPr>
        <w:t>10.3. Менежмент ўрни</w:t>
      </w:r>
    </w:p>
    <w:p w:rsidR="00C13CDB" w:rsidRPr="00667B10" w:rsidRDefault="00C13CDB" w:rsidP="00C13CDB">
      <w:pPr>
        <w:tabs>
          <w:tab w:val="num" w:pos="0"/>
        </w:tabs>
        <w:spacing w:line="360" w:lineRule="auto"/>
        <w:jc w:val="both"/>
      </w:pPr>
      <w:r>
        <w:tab/>
      </w:r>
      <w:r w:rsidRPr="00667B10">
        <w:t>Стратегияда йирик узгаришнинг урнатилиши ташкилотнинг уз йуналишини узгартириб олга интилишини талаб килади. Ташки ва баъдан уз олдига янги максадлар куйиши зарур булади. Ушбу жараёнда менежмент асосий вазифани бажаради. Ташкилотда менежмент фаолиятини олиб бориш албатта кийин. Ташкилот йуналишини узгартириш ва инсонларни бошкача фикр юритишга ундаш эса ундан хам кийиндок масаладир. Баъзи фикрларга кўра, кенг кўламли ўзгаришни рўёбга чикариш учун менежер бўлишнинг ўзи камлик килади. Бундай холатда ўзгаришлар лидери бўлишга эхтиёж тугилади. Ўзгаришлар лидери уч асосий фаолиятни олиб боради. Биринчиси, тасаввур уйготишдир. Ташкилот тасаввури ташкилот каёкка бораётганини курсатувчи омилдир. Унда хис-хаяжонли чиндан хам фойдаланиладики, натижада хизматчиларда узгаришларга мойиллик тугилади. Тассаввур яратилганидан сунг, у етказилиши зарур. Бизнинг бир катор йуллари мавжуд. Семинарлар оркалими, мажлислардами, журналлардами ёки бошка йуллар биланми етказилишидан катъий назар, куйиладиган асосий талаб унга ишонч ва мойилликни уй гота олишдир. Ва нихоят, янги стратегия ташкилотда институционаллаштирилиши лозим. Ташкилотлар кишилардан ташкил топган. Кишилар узгаришларга, хусусан узларининг таъсирлари кам буладиган узгаришларга карши ижобий фикрда булишмайди. Ташкилот лидерлари янги стратегия урнатаётган пайтда унга карши тугиладиган фикрларга тайёр туришлари керак. Ташкилот аъзоларининг хохишига тескари равишда менежер стратегияни урнатиши мумкин. Янги стратегия натижасида кулга киритилган ютукларнинг таннархи ташкилот ичидаги куллаб-кувватлашнинг йуколиши ва асосий ходимларсиз колиш курилишида булиши мумкин. Етарли хамфикрлилик булмаганида янги стратегияни урнатишдан воз кечиш хам мумкин, албатта.</w:t>
      </w:r>
    </w:p>
    <w:p w:rsidR="00C13CDB" w:rsidRPr="00ED0D16" w:rsidRDefault="00C13CDB" w:rsidP="00C13CDB">
      <w:pPr>
        <w:pStyle w:val="9"/>
        <w:tabs>
          <w:tab w:val="num" w:pos="0"/>
        </w:tabs>
        <w:spacing w:before="0" w:after="0" w:line="360" w:lineRule="auto"/>
        <w:jc w:val="both"/>
        <w:rPr>
          <w:rFonts w:ascii="Times New Roman Uzb" w:hAnsi="Times New Roman Uzb"/>
          <w:sz w:val="24"/>
          <w:szCs w:val="24"/>
        </w:rPr>
      </w:pPr>
      <w:r w:rsidRPr="00ED0D16">
        <w:rPr>
          <w:rFonts w:ascii="Times New Roman Uzb" w:hAnsi="Times New Roman Uzb"/>
          <w:sz w:val="24"/>
          <w:szCs w:val="24"/>
        </w:rPr>
        <w:t>Зарурий услуб ва  малакалар.  Турли стратегиялар менежмент олдига турли талаблар куяди. Бизнесни асраб колиш учун зарурий малака уртасида катта фарклар бор.</w:t>
      </w:r>
    </w:p>
    <w:p w:rsidR="00C13CDB" w:rsidRPr="00667B10" w:rsidRDefault="00C13CDB" w:rsidP="00C13CDB">
      <w:pPr>
        <w:tabs>
          <w:tab w:val="num" w:pos="0"/>
        </w:tabs>
        <w:spacing w:line="360" w:lineRule="auto"/>
        <w:jc w:val="both"/>
      </w:pPr>
      <w:r w:rsidRPr="00667B10">
        <w:t>Учта асосий стратегияни таърифлаш мумкин:</w:t>
      </w:r>
    </w:p>
    <w:p w:rsidR="00C13CDB" w:rsidRPr="00667B10" w:rsidRDefault="00C13CDB" w:rsidP="00C13CDB">
      <w:pPr>
        <w:numPr>
          <w:ilvl w:val="0"/>
          <w:numId w:val="4"/>
        </w:numPr>
        <w:tabs>
          <w:tab w:val="num" w:pos="0"/>
          <w:tab w:val="num" w:pos="1211"/>
        </w:tabs>
        <w:spacing w:line="360" w:lineRule="auto"/>
        <w:ind w:left="0" w:firstLine="0"/>
        <w:jc w:val="both"/>
      </w:pPr>
      <w:r w:rsidRPr="00667B10">
        <w:t xml:space="preserve">Ўсиш </w:t>
      </w:r>
    </w:p>
    <w:p w:rsidR="00C13CDB" w:rsidRPr="00667B10" w:rsidRDefault="00C13CDB" w:rsidP="00C13CDB">
      <w:pPr>
        <w:numPr>
          <w:ilvl w:val="0"/>
          <w:numId w:val="4"/>
        </w:numPr>
        <w:tabs>
          <w:tab w:val="num" w:pos="0"/>
          <w:tab w:val="num" w:pos="1211"/>
        </w:tabs>
        <w:spacing w:line="360" w:lineRule="auto"/>
        <w:ind w:left="0" w:firstLine="0"/>
        <w:jc w:val="both"/>
      </w:pPr>
      <w:r w:rsidRPr="00667B10">
        <w:t>Баркарорлик</w:t>
      </w:r>
    </w:p>
    <w:p w:rsidR="00C13CDB" w:rsidRPr="00667B10" w:rsidRDefault="00C13CDB" w:rsidP="00C13CDB">
      <w:pPr>
        <w:numPr>
          <w:ilvl w:val="0"/>
          <w:numId w:val="4"/>
        </w:numPr>
        <w:tabs>
          <w:tab w:val="num" w:pos="0"/>
          <w:tab w:val="num" w:pos="1211"/>
        </w:tabs>
        <w:spacing w:line="360" w:lineRule="auto"/>
        <w:ind w:left="0" w:firstLine="0"/>
        <w:jc w:val="both"/>
      </w:pPr>
      <w:r w:rsidRPr="00667B10">
        <w:lastRenderedPageBreak/>
        <w:t>Химоя</w:t>
      </w:r>
    </w:p>
    <w:p w:rsidR="00C13CDB" w:rsidRPr="00667B10" w:rsidRDefault="00C13CDB" w:rsidP="00C13CDB">
      <w:pPr>
        <w:tabs>
          <w:tab w:val="num" w:pos="0"/>
        </w:tabs>
        <w:spacing w:line="360" w:lineRule="auto"/>
        <w:jc w:val="both"/>
      </w:pPr>
      <w:r>
        <w:tab/>
      </w:r>
      <w:r w:rsidRPr="00667B10">
        <w:t>Ўсиш бир нечта куринишда булиши мумкин. Бозордаси хиссани ошириш молиявий ресурсларни пухта режалаштириш ва бошкаришни, яхши жамоа куриб олишни хамда келажакни тугри башорат килишни талаб этади. Янгича шароитларда усиш стратегияси назоратнинг янги усулларини ишлаб чикишга эхтиёж тугдиради. Шахсий муносабатларни урнача олиш, аналитик малака кабилар мухим ахамият касб этади.</w:t>
      </w:r>
    </w:p>
    <w:p w:rsidR="00C13CDB" w:rsidRPr="00667B10" w:rsidRDefault="00C13CDB" w:rsidP="00C13CDB">
      <w:pPr>
        <w:tabs>
          <w:tab w:val="num" w:pos="0"/>
        </w:tabs>
        <w:spacing w:line="360" w:lineRule="auto"/>
        <w:jc w:val="both"/>
      </w:pPr>
      <w:r>
        <w:tab/>
      </w:r>
      <w:r w:rsidRPr="00667B10">
        <w:t>Баъзи холларда бизнеснинг бир сохасини ёлсин, бошкасини кенгайтириш зарур булади. Натижа уларок, ресурслар таксимоти хам узгаради.</w:t>
      </w:r>
    </w:p>
    <w:p w:rsidR="00C13CDB" w:rsidRPr="00667B10" w:rsidRDefault="00C13CDB" w:rsidP="00C13CDB">
      <w:pPr>
        <w:tabs>
          <w:tab w:val="num" w:pos="0"/>
        </w:tabs>
        <w:spacing w:line="360" w:lineRule="auto"/>
        <w:jc w:val="both"/>
      </w:pPr>
      <w:r w:rsidRPr="00667B10">
        <w:t>10.4. - машк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C13CDB" w:rsidRPr="00667B10" w:rsidTr="00CC0111">
        <w:tblPrEx>
          <w:tblCellMar>
            <w:top w:w="0" w:type="dxa"/>
            <w:bottom w:w="0" w:type="dxa"/>
          </w:tblCellMar>
        </w:tblPrEx>
        <w:tc>
          <w:tcPr>
            <w:tcW w:w="8522" w:type="dxa"/>
          </w:tcPr>
          <w:p w:rsidR="00C13CDB" w:rsidRPr="00667B10" w:rsidRDefault="00C13CDB" w:rsidP="00CC0111">
            <w:pPr>
              <w:tabs>
                <w:tab w:val="num" w:pos="0"/>
              </w:tabs>
              <w:spacing w:line="360" w:lineRule="auto"/>
              <w:jc w:val="both"/>
            </w:pPr>
            <w:r w:rsidRPr="00667B10">
              <w:t>Бундай холатларда менежер кандай малакаларга эга булиши зарур деб хисоблайсиз?</w:t>
            </w:r>
          </w:p>
          <w:p w:rsidR="00C13CDB" w:rsidRPr="00667B10" w:rsidRDefault="00C13CDB" w:rsidP="00CC0111">
            <w:pPr>
              <w:tabs>
                <w:tab w:val="num" w:pos="0"/>
              </w:tabs>
              <w:spacing w:line="360" w:lineRule="auto"/>
              <w:jc w:val="both"/>
            </w:pPr>
            <w:r w:rsidRPr="00667B10">
              <w:t>…………………………………………………………………………………………………………………………………………………………………………………………………………………………………………………………………………………………………………………………………………………………………………………………………..</w:t>
            </w:r>
          </w:p>
          <w:p w:rsidR="00C13CDB" w:rsidRPr="00667B10" w:rsidRDefault="00C13CDB" w:rsidP="00CC0111">
            <w:pPr>
              <w:tabs>
                <w:tab w:val="num" w:pos="0"/>
              </w:tabs>
              <w:spacing w:line="360" w:lineRule="auto"/>
              <w:jc w:val="both"/>
            </w:pPr>
          </w:p>
        </w:tc>
      </w:tr>
    </w:tbl>
    <w:p w:rsidR="00C13CDB" w:rsidRPr="00667B10" w:rsidRDefault="00C13CDB" w:rsidP="00C13CDB">
      <w:pPr>
        <w:tabs>
          <w:tab w:val="num" w:pos="0"/>
        </w:tabs>
        <w:spacing w:line="360" w:lineRule="auto"/>
        <w:jc w:val="both"/>
      </w:pPr>
    </w:p>
    <w:p w:rsidR="00C13CDB" w:rsidRPr="00667B10" w:rsidRDefault="00C13CDB" w:rsidP="00C13CDB">
      <w:pPr>
        <w:tabs>
          <w:tab w:val="num" w:pos="0"/>
        </w:tabs>
        <w:spacing w:line="360" w:lineRule="auto"/>
        <w:jc w:val="both"/>
      </w:pPr>
      <w:r>
        <w:tab/>
      </w:r>
      <w:r w:rsidRPr="00667B10">
        <w:t xml:space="preserve">Бундай холатларда кишилар билан муносабатда мураккаб сиёсий шароитда тугри йулни танлай олиш муваффакиятга олиб келади. </w:t>
      </w:r>
    </w:p>
    <w:p w:rsidR="00C13CDB" w:rsidRPr="00667B10" w:rsidRDefault="00C13CDB" w:rsidP="00C13CDB">
      <w:pPr>
        <w:tabs>
          <w:tab w:val="num" w:pos="0"/>
        </w:tabs>
        <w:spacing w:line="360" w:lineRule="auto"/>
        <w:jc w:val="both"/>
      </w:pPr>
      <w:r>
        <w:tab/>
      </w:r>
      <w:r w:rsidRPr="00667B10">
        <w:t>Кискартириш стратегиясидан ташкилотнинг баъзи сохаларидан кискартиришларни амалга ошириш кўзланади. Менежерлар учун анча кийин стратегиядир. Чунки уларнинг тадбирлари ходимлар томонидан хурсандчилик билан кутиб олинмаслиги аник. Бундай шароитга мослашиш хамда тезкор тахлил килиш малакалари мухим ўрин эгаллайди.</w:t>
      </w:r>
    </w:p>
    <w:p w:rsidR="00C13CDB" w:rsidRPr="00667B10" w:rsidRDefault="00C13CDB" w:rsidP="00C13CDB">
      <w:pPr>
        <w:tabs>
          <w:tab w:val="num" w:pos="0"/>
        </w:tabs>
        <w:spacing w:line="360" w:lineRule="auto"/>
        <w:jc w:val="both"/>
      </w:pPr>
      <w:r>
        <w:tab/>
      </w:r>
      <w:r w:rsidRPr="00667B10">
        <w:t xml:space="preserve">Стратегиянинг ноаник табиатидан келиб чиккан холда, уни ўрнатиш таваккал билан боглик. Албатта, ушбу таваккал ишларни ўз холига ташлаб кўйиш таваккалидан камрок бўлиши мумкин. Шундай бўлса-да, компанияни инкироздан куткармокчи бўлган лекин уддалай олмаган менежер жойида ўтириб ишларни ўз холига ташлаб кўйган менежерга нисбатан кўпрок тажрибани кўлга киритиши аник. Шу сабабли, стратегияни ўрнатиш жараёнида менежерлар таваккалга кай даражада мойиллик билдиришлари хам мухим ахамият касб этади. Баъзи стратегиялар бошкаларига нисбатан кўпрок таваккалга </w:t>
      </w:r>
      <w:r w:rsidRPr="00667B10">
        <w:lastRenderedPageBreak/>
        <w:t>учрайди. Диверсификация бозорга кириш ёки маъсулотни такомиллаштиришга нисбатан таваккаллирокдир. Мос равишда, юкори ўсиш стратегияси пастрок ўсиш стратегиясидан таваккаллирок. Лекин шуни эсдан чикармаслик керакли, таваккал ва даромад тўгри алокадир. Юкори таваккал юкори даромад дегани булиши мумкин.</w:t>
      </w:r>
    </w:p>
    <w:p w:rsidR="00C13CDB" w:rsidRPr="00667B10" w:rsidRDefault="00C13CDB" w:rsidP="00C13CDB">
      <w:pPr>
        <w:tabs>
          <w:tab w:val="num" w:pos="0"/>
        </w:tabs>
        <w:spacing w:line="360" w:lineRule="auto"/>
        <w:jc w:val="both"/>
      </w:pPr>
      <w:r w:rsidRPr="00667B10">
        <w:rPr>
          <w:b/>
        </w:rPr>
        <w:t>Кейс.</w:t>
      </w:r>
      <w:r w:rsidRPr="00667B10">
        <w:t xml:space="preserve">  Лаура Эшлидаги менежмент ўзгариши</w:t>
      </w:r>
    </w:p>
    <w:p w:rsidR="00C13CDB" w:rsidRPr="00667B10" w:rsidRDefault="00C13CDB" w:rsidP="00C13CDB">
      <w:pPr>
        <w:tabs>
          <w:tab w:val="num" w:pos="0"/>
        </w:tabs>
        <w:spacing w:line="360" w:lineRule="auto"/>
        <w:jc w:val="both"/>
      </w:pPr>
      <w:r>
        <w:tab/>
      </w:r>
      <w:r w:rsidRPr="00667B10">
        <w:t>Жим Максим Лаура Эшли компаниясига 1991 йилда бош бошкарувчи сифатида келди. Келиб чикиши америкалик булса-да, у Кембрижда укиди, иш хаётининг куп кисмини Британияда утказди, Торн компаниясида ишлади. Лаура Эшлида 1991 йилда бир канча жиддий муаммолар мавжуд эди. Муаммолар 1985 йилда, компанияни яратган Лаура Эшли вафот этганида бошланган эди. Кайси йуналишда давом этишли билмаган компанияда 1980 йилларнинг ёш хизматчи аёллари учун кийим-кечак ишлаб чикарила бошланди. АКШ даги фаолият куламлари кенгайтирилди. Буларнинг барчаси олинган карзлар билан таъминланар эдики, 1989 йилга келиб карз микдори 100 млн. фунт-стерлингга ечиб колди. 1990 йилда компания 4,7 млн, 1991 йилда эса 11,5 млн фунт-стерлинг зарар курди. Максим компания ишига тезда киришиб кетди. Компаниянинг чакана сотувчи эмас, балки марка сотувчиси эканлигини тез шуниб етган Максим компаниянинг илк боскичларида унга муваффакият олиб келган анъанавий имиджга кайтишни лозим курди. У ишлаб чикаришга мухим янгиликлар киритди. Таксимот тизимини Федерал экспресс билан тузилган махсус келишув асосида амалга ошира бошлади. Бизнинг натижаси уларок, компаниянинг кимматга тушувчи захира станоклари камайди хамда талабни тезда кондириш имкониятлари кенгайди.</w:t>
      </w:r>
    </w:p>
    <w:p w:rsidR="00C13CDB" w:rsidRPr="00667B10" w:rsidRDefault="00C13CDB" w:rsidP="00C13CDB">
      <w:pPr>
        <w:tabs>
          <w:tab w:val="num" w:pos="0"/>
        </w:tabs>
        <w:spacing w:line="360" w:lineRule="auto"/>
        <w:jc w:val="both"/>
      </w:pPr>
      <w:r>
        <w:tab/>
      </w:r>
      <w:r w:rsidRPr="00667B10">
        <w:t>Зарар хажми 1992 йилда 9 млн фунт-стерлинггача тушди. 1993 йилда 1,8 млн, кейинчи йилда эса 3 млн. фунт-стерлинг фойда кулга киритилди. 1994 йил апрелида Лаура Эшлининг рахбари Блейквей вебб Максимдан истеъфога тиришни суради. Муаммо инвестиция стратегиясидаги келишмовчиликларда эканлиги аникланди. Максимнинг келажакдаги режаларига компания маркасига йирик инвестиция килиниши хам кирар эди. У инвестиция йўналишлари бўйича рахбарият билан бир фикрга кела олмади ва компанияни тарк этишга мажбур булди.</w:t>
      </w:r>
    </w:p>
    <w:p w:rsidR="00C13CDB" w:rsidRPr="00667B10" w:rsidRDefault="00C13CDB" w:rsidP="00C13CDB">
      <w:pPr>
        <w:tabs>
          <w:tab w:val="num" w:pos="0"/>
        </w:tabs>
        <w:spacing w:line="360" w:lineRule="auto"/>
        <w:jc w:val="both"/>
        <w:rPr>
          <w:b/>
        </w:rPr>
      </w:pPr>
      <w:r w:rsidRPr="00667B10">
        <w:rPr>
          <w:b/>
        </w:rPr>
        <w:t>10.5. – машк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C13CDB" w:rsidRPr="00667B10" w:rsidTr="00CC0111">
        <w:tblPrEx>
          <w:tblCellMar>
            <w:top w:w="0" w:type="dxa"/>
            <w:bottom w:w="0" w:type="dxa"/>
          </w:tblCellMar>
        </w:tblPrEx>
        <w:tc>
          <w:tcPr>
            <w:tcW w:w="8522" w:type="dxa"/>
          </w:tcPr>
          <w:p w:rsidR="00C13CDB" w:rsidRPr="00667B10" w:rsidRDefault="00C13CDB" w:rsidP="00CC0111">
            <w:pPr>
              <w:tabs>
                <w:tab w:val="num" w:pos="0"/>
              </w:tabs>
              <w:spacing w:line="360" w:lineRule="auto"/>
              <w:jc w:val="both"/>
            </w:pPr>
            <w:r w:rsidRPr="00667B10">
              <w:t>Максим ва рахбар уртасидаги келишмовчиликларнинг бош сабабли нимада булиши мумкин?</w:t>
            </w:r>
          </w:p>
          <w:p w:rsidR="00C13CDB" w:rsidRPr="00667B10" w:rsidRDefault="00C13CDB" w:rsidP="00CC0111">
            <w:pPr>
              <w:tabs>
                <w:tab w:val="num" w:pos="0"/>
              </w:tabs>
              <w:spacing w:line="360" w:lineRule="auto"/>
              <w:jc w:val="both"/>
            </w:pPr>
            <w:r w:rsidRPr="00667B10">
              <w:lastRenderedPageBreak/>
              <w:t>………………………………………………………………………………………………………………………………………………………………………………………………………………………………………………………………………………..</w:t>
            </w:r>
          </w:p>
          <w:p w:rsidR="00C13CDB" w:rsidRPr="00667B10" w:rsidRDefault="00C13CDB" w:rsidP="00CC0111">
            <w:pPr>
              <w:tabs>
                <w:tab w:val="num" w:pos="0"/>
              </w:tabs>
              <w:spacing w:line="360" w:lineRule="auto"/>
              <w:jc w:val="both"/>
            </w:pPr>
          </w:p>
        </w:tc>
      </w:tr>
    </w:tbl>
    <w:p w:rsidR="00C13CDB" w:rsidRPr="00667B10" w:rsidRDefault="00C13CDB" w:rsidP="00C13CDB">
      <w:pPr>
        <w:tabs>
          <w:tab w:val="num" w:pos="0"/>
        </w:tabs>
        <w:spacing w:line="360" w:lineRule="auto"/>
        <w:jc w:val="both"/>
      </w:pPr>
    </w:p>
    <w:p w:rsidR="00C13CDB" w:rsidRPr="00667B10" w:rsidRDefault="00C13CDB" w:rsidP="00C13CDB">
      <w:pPr>
        <w:tabs>
          <w:tab w:val="num" w:pos="0"/>
        </w:tabs>
        <w:spacing w:line="360" w:lineRule="auto"/>
        <w:jc w:val="both"/>
      </w:pPr>
      <w:r>
        <w:tab/>
      </w:r>
      <w:r w:rsidRPr="00667B10">
        <w:t>Максим ва Блейквей Вебларнинг таваккалга мойиллик даражаларида фарклар борлиги келишмовчиликларга сабаб бўлган бўлиши мумкин.</w:t>
      </w:r>
    </w:p>
    <w:p w:rsidR="00C13CDB" w:rsidRPr="00667B10" w:rsidRDefault="00C13CDB" w:rsidP="00C13CDB">
      <w:pPr>
        <w:pStyle w:val="5"/>
        <w:tabs>
          <w:tab w:val="num" w:pos="0"/>
        </w:tabs>
        <w:ind w:firstLine="0"/>
      </w:pPr>
      <w:r w:rsidRPr="00667B10">
        <w:t>Менежмент  заифлиги</w:t>
      </w:r>
    </w:p>
    <w:p w:rsidR="00C13CDB" w:rsidRPr="00667B10" w:rsidRDefault="00C13CDB" w:rsidP="00C13CDB">
      <w:pPr>
        <w:tabs>
          <w:tab w:val="num" w:pos="0"/>
        </w:tabs>
        <w:spacing w:line="360" w:lineRule="auto"/>
        <w:jc w:val="both"/>
      </w:pPr>
      <w:r>
        <w:tab/>
      </w:r>
      <w:r w:rsidRPr="00667B10">
        <w:t>Ташкилот уз хаёт цикли давомида турли шароитларга дуч келади ва ушбу шароитларда турли стратегиялардан фойдаланади. Ягона менежмент барча узгаришларга мос келадиган етарли малакага эга булиши эхтимолдан узокдир. Бошкарувчилар хам, товарлар сингари хаёт циклига эга буладилар. Ушбу цикл уч боскичдан яъни, ишга киришиш ва тажриба, баркарорлик хамда пасайишдан иборат. Биринчи боскич тугри олга интилади. Чунки бу даврда янги бошкарувчи узидан олдинги бошкарувчи эътибор каратмаган бир ёки икки мавзу, дейлик харажатларни камайтириш устида ишлайди. Иккинчи боскичда у исботланган формула буйича девом этади. Ташкилот мухити баркарорлашади. Бу коникарли омилдир. Янгича ёндашувларни талаб килувчи турбулент мухитдаги ташкилотда доимий равишда узгаришлар килиб бориш зарур. Бошкарувчи стратегияларни нисбатан тезрок узгартириши керак булади. У эски комилдан чикиши ва кайта фикр юрича бошлашга кодир булиши лозим. Лекин менежерларнинг катта кисми буни бажара олмайди ва пасайиш боскичи бошланади. Ушбу боскичда улар уз йуналишларини узгартира олмаганликлари ташкилот муваффаккияти хавф остида колади. Факат санокли холлардагина бошкарувчилар узларини кайта такомиллаштира олишади ёки урнини бушатишга энг маъкул вактни тугри хисоблай олишади. Якин йиллар давомида буюк Британия ва АКШдаги катор йирик компанияларнинг муаммоларга дуч келишида асосий сабаблардан бири менежерларнинг узгаришларга мослаша олмаганликлари булди. Кийинчиликлардан бири кишилар уз менталитетларини узгартиришлари осон кечмаслигидир. Бундан ташкари, бошка омиллар хам мавжуд булиб, улардан баъзиларини куйидагича таърифлаш мумкин.</w:t>
      </w:r>
    </w:p>
    <w:p w:rsidR="00C13CDB" w:rsidRPr="00667B10" w:rsidRDefault="00C13CDB" w:rsidP="00C13CDB">
      <w:pPr>
        <w:numPr>
          <w:ilvl w:val="0"/>
          <w:numId w:val="5"/>
        </w:numPr>
        <w:tabs>
          <w:tab w:val="num" w:pos="708"/>
          <w:tab w:val="left" w:pos="993"/>
        </w:tabs>
        <w:spacing w:line="360" w:lineRule="auto"/>
        <w:ind w:left="708" w:firstLine="0"/>
        <w:jc w:val="both"/>
      </w:pPr>
      <w:r w:rsidRPr="00667B10">
        <w:t xml:space="preserve">Юкори менежмент лидерлардан эмас, авторитет шахсиятлардан ташкил топиши мумкин. Улар узларини барча сохада малакага эга хисоблаб, муаммоларга узларига </w:t>
      </w:r>
      <w:r w:rsidRPr="00667B10">
        <w:lastRenderedPageBreak/>
        <w:t>ечис топадилар. Лидерларда эса кишиларда муаммоларни хал килишга рагбат уйготиш ва муаммоларга узига хос ярутувчан ечимлар таклиф килиш хусусияти мавжуд булади.</w:t>
      </w:r>
    </w:p>
    <w:p w:rsidR="00C13CDB" w:rsidRPr="00667B10" w:rsidRDefault="00C13CDB" w:rsidP="00C13CDB">
      <w:pPr>
        <w:numPr>
          <w:ilvl w:val="0"/>
          <w:numId w:val="5"/>
        </w:numPr>
        <w:tabs>
          <w:tab w:val="num" w:pos="708"/>
          <w:tab w:val="left" w:pos="993"/>
        </w:tabs>
        <w:spacing w:line="360" w:lineRule="auto"/>
        <w:ind w:left="708" w:firstLine="0"/>
        <w:jc w:val="both"/>
      </w:pPr>
      <w:r w:rsidRPr="00667B10">
        <w:t>Баъзи менежмент жамоаларида жанг килаётган хукмдорлар каби харакат килиш кузатилади. Менежментларнинг уз булинма, булим ёки шахсий манфаатларини химоя килишлари самарали стратегия урнатилишига тускинлик килиши мумкин. Менежлар уз таъсир кучларини намойиш эса оладиган сохага ташкилотнинг умумий муваффакиятидан куракупрок ахамият беришлари эхтимолдан холи эмас.</w:t>
      </w:r>
    </w:p>
    <w:p w:rsidR="00C13CDB" w:rsidRPr="00667B10" w:rsidRDefault="00C13CDB" w:rsidP="00C13CDB">
      <w:pPr>
        <w:numPr>
          <w:ilvl w:val="0"/>
          <w:numId w:val="5"/>
        </w:numPr>
        <w:tabs>
          <w:tab w:val="num" w:pos="708"/>
          <w:tab w:val="left" w:pos="993"/>
        </w:tabs>
        <w:spacing w:line="360" w:lineRule="auto"/>
        <w:ind w:left="708" w:firstLine="0"/>
        <w:jc w:val="both"/>
      </w:pPr>
      <w:r w:rsidRPr="00667B10">
        <w:t>Хамкасбларни тинглай олмаслик хамда бир-бирларининг ютук ва камчиликларини тушунмаслик хам муваффакиятга тускинлик килади. Куплаб юкори менежерлар уз манфаатларини илгари суриб туришга доимий равишда харакат килишади. Улар жамоада ишлашга тайёр эмаслар. Бу эса пастдаги менежерларга хам кучиши мумкин. Натижада эса ташкилот микёсида ишлар изидан чикиши мумкин. Бу уз навбатида хар кандай жиддий стратегик узгаришлар амалга оширилишини имконсиз  килади.</w:t>
      </w:r>
    </w:p>
    <w:p w:rsidR="00C13CDB" w:rsidRPr="00667B10" w:rsidRDefault="00C13CDB" w:rsidP="00C13CDB">
      <w:pPr>
        <w:numPr>
          <w:ilvl w:val="0"/>
          <w:numId w:val="5"/>
        </w:numPr>
        <w:tabs>
          <w:tab w:val="num" w:pos="708"/>
          <w:tab w:val="left" w:pos="993"/>
        </w:tabs>
        <w:spacing w:line="360" w:lineRule="auto"/>
        <w:ind w:left="708" w:firstLine="0"/>
        <w:jc w:val="both"/>
      </w:pPr>
      <w:r w:rsidRPr="00667B10">
        <w:t>Тимсох менежменти ва ташкилотда кенг таркалиши мумкин. Тимсох менежер – вертикал ёки горизонтал булишидан катъий назар бир курсидан бошкасига тезда учиб турувчи менежердир. Бундай менежерлар бир мансабда куп колмайдилар. Уз харакатлари окибатини куришга улгуришмайди. Бунинг урнига улар кейинги, янада жозибадоррок куринувчи бошка мансабга утишларида ёрдам бериши мумкин булган мажбуриятлар руйхатини олиб бориш билан шугулланадилар. Улардан коладиган муаммоларни бошкалар хал килиши зарур булиб колади. “Тимсох” сузи тимсохлар устида сувни кечиб утиш жараёнида уларнинг жагларига тушиб колмайдиган даражада тез харакат кила олиш кобилиятига монанд ишлатилади.</w:t>
      </w:r>
    </w:p>
    <w:p w:rsidR="00C13CDB" w:rsidRDefault="00C13CDB" w:rsidP="00C13CDB">
      <w:pPr>
        <w:tabs>
          <w:tab w:val="num" w:pos="0"/>
        </w:tabs>
        <w:spacing w:line="360" w:lineRule="auto"/>
        <w:jc w:val="center"/>
        <w:rPr>
          <w:b/>
        </w:rPr>
      </w:pPr>
    </w:p>
    <w:p w:rsidR="00C13CDB" w:rsidRPr="00667B10" w:rsidRDefault="00C13CDB" w:rsidP="00C13CDB">
      <w:pPr>
        <w:tabs>
          <w:tab w:val="num" w:pos="0"/>
        </w:tabs>
        <w:spacing w:line="360" w:lineRule="auto"/>
        <w:jc w:val="center"/>
        <w:rPr>
          <w:b/>
        </w:rPr>
      </w:pPr>
      <w:r w:rsidRPr="00667B10">
        <w:rPr>
          <w:b/>
        </w:rPr>
        <w:t>10.4. Структура ва стратегия</w:t>
      </w:r>
    </w:p>
    <w:p w:rsidR="00C13CDB" w:rsidRPr="00667B10" w:rsidRDefault="00C13CDB" w:rsidP="00C13CDB">
      <w:pPr>
        <w:tabs>
          <w:tab w:val="num" w:pos="0"/>
        </w:tabs>
        <w:spacing w:line="360" w:lineRule="auto"/>
        <w:jc w:val="both"/>
      </w:pPr>
      <w:r>
        <w:tab/>
      </w:r>
      <w:r w:rsidRPr="00667B10">
        <w:t xml:space="preserve">Танланадиган стратегия ташкилотда мавжуд булган структурага уз таъсирини утказади. Масалан, ташкилот бозордаги узгаришларга тезда мослашувчан була олишни сураётган булса, асосий карорлар истеъмолчига якин ташкилий боскичларда кабул килиниши зарур. Бошка томондан, агар муваффакият марказлашган харид ва масштаб иктисодиётига боглик булса, марказдан карор кабул килиш максадга мувофик </w:t>
      </w:r>
      <w:r w:rsidRPr="00667B10">
        <w:lastRenderedPageBreak/>
        <w:t>булади.Стратегиядаги хар кандай жиддий узгариш структурадаги узгаришларни хам талаб этади.</w:t>
      </w:r>
    </w:p>
    <w:p w:rsidR="00C13CDB" w:rsidRPr="00667B10" w:rsidRDefault="00C13CDB" w:rsidP="00C13CDB">
      <w:pPr>
        <w:tabs>
          <w:tab w:val="num" w:pos="0"/>
        </w:tabs>
        <w:spacing w:line="360" w:lineRule="auto"/>
        <w:jc w:val="center"/>
        <w:rPr>
          <w:b/>
        </w:rPr>
      </w:pPr>
      <w:r w:rsidRPr="00667B10">
        <w:rPr>
          <w:b/>
        </w:rPr>
        <w:t>Структура улчамлари</w:t>
      </w:r>
    </w:p>
    <w:p w:rsidR="00C13CDB" w:rsidRPr="00667B10" w:rsidRDefault="00C13CDB" w:rsidP="00C13CDB">
      <w:pPr>
        <w:tabs>
          <w:tab w:val="num" w:pos="0"/>
        </w:tabs>
        <w:spacing w:line="360" w:lineRule="auto"/>
        <w:jc w:val="both"/>
      </w:pPr>
      <w:r>
        <w:tab/>
      </w:r>
      <w:r w:rsidRPr="00667B10">
        <w:t>Ташкилот структурасида 3 асосий элемент гурухларини ажратиб курсатиш мумкин. Горизонтал элементлар – ташкилот буйлаб турли хилдаги фаолиятларни бир гурухга бирлаштириш эхтиёжига асосланади. Аксарият холларда улар маркетинг, ишлаб чикариш, молия каби функционал таркибий кисм ёки мижозларга хизмат курсатиш билан боглик тижорат, профессионал фаолият куринишида булади.</w:t>
      </w:r>
    </w:p>
    <w:p w:rsidR="00C13CDB" w:rsidRPr="00667B10" w:rsidRDefault="00C13CDB" w:rsidP="00C13CDB">
      <w:pPr>
        <w:tabs>
          <w:tab w:val="num" w:pos="0"/>
        </w:tabs>
        <w:spacing w:line="360" w:lineRule="auto"/>
        <w:jc w:val="both"/>
      </w:pPr>
      <w:r>
        <w:tab/>
      </w:r>
      <w:r w:rsidRPr="00667B10">
        <w:t>Вертикал элементлар – ташкилот иерархиясида координацияни самарали амалга ошириш учун керакли даражалар сони. Таркок элементлар – ташкилот фаолияти географик нуктаи даражадан кай даражада таркалганлигига боглик. Жуда кичик корхоналарда, бирта менежернинг узи маркетинг, ишлаб чикариш ва молия каби махсус функционал сохаларда узи барча ишки амалга ошириши мумкин. Ташкилот фаолияти кенгайиб борган сари махсус функционал гурухлар ташкил килиш зарурий булиб колади. Чунки, бир шахс учун барча фаолиятини олиб бориш кийинлашиб боради. Бунга сабаб географик таркокликнинг ошиши, товар ва хизматлар номенклатурасининг ошиши ва бошкалар булиши мумкин.</w:t>
      </w:r>
    </w:p>
    <w:p w:rsidR="00C13CDB" w:rsidRPr="00667B10" w:rsidRDefault="00C13CDB" w:rsidP="00C13CDB">
      <w:pPr>
        <w:tabs>
          <w:tab w:val="num" w:pos="0"/>
        </w:tabs>
        <w:spacing w:line="360" w:lineRule="auto"/>
        <w:jc w:val="center"/>
        <w:rPr>
          <w:b/>
        </w:rPr>
      </w:pPr>
      <w:r w:rsidRPr="00667B10">
        <w:rPr>
          <w:b/>
        </w:rPr>
        <w:t>Асосий структура турлари</w:t>
      </w:r>
    </w:p>
    <w:p w:rsidR="00C13CDB" w:rsidRPr="00667B10" w:rsidRDefault="00C13CDB" w:rsidP="00C13CDB">
      <w:pPr>
        <w:tabs>
          <w:tab w:val="num" w:pos="0"/>
        </w:tabs>
        <w:spacing w:line="360" w:lineRule="auto"/>
        <w:jc w:val="both"/>
      </w:pPr>
      <w:r>
        <w:tab/>
      </w:r>
      <w:r w:rsidRPr="00667B10">
        <w:t>Энг кенг таркалган икки структура тури куйидагилардир:</w:t>
      </w:r>
    </w:p>
    <w:p w:rsidR="00C13CDB" w:rsidRPr="00667B10" w:rsidRDefault="00C13CDB" w:rsidP="00C13CDB">
      <w:pPr>
        <w:numPr>
          <w:ilvl w:val="0"/>
          <w:numId w:val="6"/>
        </w:numPr>
        <w:tabs>
          <w:tab w:val="num" w:pos="0"/>
          <w:tab w:val="num" w:pos="1211"/>
        </w:tabs>
        <w:spacing w:line="360" w:lineRule="auto"/>
        <w:ind w:left="0" w:firstLine="0"/>
        <w:jc w:val="both"/>
        <w:rPr>
          <w:b/>
        </w:rPr>
      </w:pPr>
      <w:r w:rsidRPr="00667B10">
        <w:t>Функционал структура</w:t>
      </w:r>
    </w:p>
    <w:p w:rsidR="00C13CDB" w:rsidRPr="00667B10" w:rsidRDefault="00C13CDB" w:rsidP="00C13CDB">
      <w:pPr>
        <w:numPr>
          <w:ilvl w:val="0"/>
          <w:numId w:val="6"/>
        </w:numPr>
        <w:tabs>
          <w:tab w:val="num" w:pos="0"/>
          <w:tab w:val="num" w:pos="1211"/>
        </w:tabs>
        <w:spacing w:line="360" w:lineRule="auto"/>
        <w:ind w:left="0" w:firstLine="0"/>
        <w:jc w:val="both"/>
        <w:rPr>
          <w:b/>
        </w:rPr>
      </w:pPr>
      <w:r w:rsidRPr="00667B10">
        <w:t>Булинувчи структура</w:t>
      </w:r>
    </w:p>
    <w:p w:rsidR="00C13CDB" w:rsidRPr="00667B10" w:rsidRDefault="00C13CDB" w:rsidP="00C13CDB">
      <w:pPr>
        <w:tabs>
          <w:tab w:val="num" w:pos="0"/>
        </w:tabs>
        <w:spacing w:line="360" w:lineRule="auto"/>
        <w:jc w:val="both"/>
        <w:rPr>
          <w:b/>
        </w:rPr>
      </w:pPr>
      <w:r w:rsidRPr="00667B10">
        <w:rPr>
          <w:b/>
        </w:rPr>
        <w:t>Улар 10.2. – шаклда курсатилган.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0"/>
      </w:tblGrid>
      <w:tr w:rsidR="00C13CDB" w:rsidRPr="00667B10" w:rsidTr="00CC0111">
        <w:tblPrEx>
          <w:tblCellMar>
            <w:top w:w="0" w:type="dxa"/>
            <w:bottom w:w="0" w:type="dxa"/>
          </w:tblCellMar>
        </w:tblPrEx>
        <w:tc>
          <w:tcPr>
            <w:tcW w:w="9570" w:type="dxa"/>
          </w:tcPr>
          <w:p w:rsidR="00C13CDB" w:rsidRPr="00667B10" w:rsidRDefault="00C13CDB" w:rsidP="00CC0111">
            <w:pPr>
              <w:pStyle w:val="6"/>
              <w:tabs>
                <w:tab w:val="num" w:pos="0"/>
              </w:tabs>
              <w:rPr>
                <w:sz w:val="24"/>
              </w:rPr>
            </w:pPr>
            <w:r>
              <w:rPr>
                <w:noProof/>
                <w:sz w:val="24"/>
                <w:lang w:val="en-US" w:eastAsia="en-US"/>
              </w:rPr>
              <w:lastRenderedPageBreak/>
              <mc:AlternateContent>
                <mc:Choice Requires="wpg">
                  <w:drawing>
                    <wp:anchor distT="0" distB="0" distL="114300" distR="114300" simplePos="0" relativeHeight="251667456" behindDoc="0" locked="0" layoutInCell="0" allowOverlap="1">
                      <wp:simplePos x="0" y="0"/>
                      <wp:positionH relativeFrom="column">
                        <wp:posOffset>4243070</wp:posOffset>
                      </wp:positionH>
                      <wp:positionV relativeFrom="paragraph">
                        <wp:posOffset>3938905</wp:posOffset>
                      </wp:positionV>
                      <wp:extent cx="1003300" cy="609600"/>
                      <wp:effectExtent l="9525" t="7620" r="6350" b="11430"/>
                      <wp:wrapNone/>
                      <wp:docPr id="35" name="Группа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0" cy="609600"/>
                                <a:chOff x="2020" y="7820"/>
                                <a:chExt cx="2340" cy="1080"/>
                              </a:xfrm>
                            </wpg:grpSpPr>
                            <wps:wsp>
                              <wps:cNvPr id="36" name="Line 47"/>
                              <wps:cNvCnPr/>
                              <wps:spPr bwMode="auto">
                                <a:xfrm>
                                  <a:off x="3360" y="7820"/>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48"/>
                              <wps:cNvCnPr/>
                              <wps:spPr bwMode="auto">
                                <a:xfrm>
                                  <a:off x="2020" y="8360"/>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49"/>
                              <wps:cNvCnPr/>
                              <wps:spPr bwMode="auto">
                                <a:xfrm>
                                  <a:off x="2020" y="8380"/>
                                  <a:ext cx="0" cy="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50"/>
                              <wps:cNvCnPr/>
                              <wps:spPr bwMode="auto">
                                <a:xfrm>
                                  <a:off x="3080" y="8380"/>
                                  <a:ext cx="0" cy="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51"/>
                              <wps:cNvCnPr/>
                              <wps:spPr bwMode="auto">
                                <a:xfrm>
                                  <a:off x="4340" y="8360"/>
                                  <a:ext cx="0" cy="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5" o:spid="_x0000_s1026" style="position:absolute;margin-left:334.1pt;margin-top:310.15pt;width:79pt;height:48pt;z-index:251667456" coordorigin="2020,782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" o:allowincell="f">
                      <v:line id="Line 47" o:spid="_x0000_s1027" style="position:absolute;visibility:visible;mso-wrap-style:square" from="3360,7820" to="3360,8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48" o:spid="_x0000_s1028" style="position:absolute;visibility:visible;mso-wrap-style:square" from="2020,8360" to="4360,8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49" o:spid="_x0000_s1029" style="position:absolute;visibility:visible;mso-wrap-style:square" from="2020,8380" to="2020,8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50" o:spid="_x0000_s1030" style="position:absolute;visibility:visible;mso-wrap-style:square" from="3080,8380" to="3080,8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51" o:spid="_x0000_s1031" style="position:absolute;visibility:visible;mso-wrap-style:square" from="4340,8360" to="4340,8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group>
                  </w:pict>
                </mc:Fallback>
              </mc:AlternateContent>
            </w:r>
            <w:r>
              <w:rPr>
                <w:noProof/>
                <w:sz w:val="24"/>
                <w:lang w:val="en-US" w:eastAsia="en-US"/>
              </w:rPr>
              <mc:AlternateContent>
                <mc:Choice Requires="wpg">
                  <w:drawing>
                    <wp:anchor distT="0" distB="0" distL="114300" distR="114300" simplePos="0" relativeHeight="251666432" behindDoc="0" locked="0" layoutInCell="0" allowOverlap="1">
                      <wp:simplePos x="0" y="0"/>
                      <wp:positionH relativeFrom="column">
                        <wp:posOffset>2642870</wp:posOffset>
                      </wp:positionH>
                      <wp:positionV relativeFrom="paragraph">
                        <wp:posOffset>3938905</wp:posOffset>
                      </wp:positionV>
                      <wp:extent cx="1003300" cy="609600"/>
                      <wp:effectExtent l="9525" t="7620" r="6350" b="11430"/>
                      <wp:wrapNone/>
                      <wp:docPr id="29" name="Группа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0" cy="609600"/>
                                <a:chOff x="2020" y="7820"/>
                                <a:chExt cx="2340" cy="1080"/>
                              </a:xfrm>
                            </wpg:grpSpPr>
                            <wps:wsp>
                              <wps:cNvPr id="30" name="Line 41"/>
                              <wps:cNvCnPr/>
                              <wps:spPr bwMode="auto">
                                <a:xfrm>
                                  <a:off x="3360" y="7820"/>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42"/>
                              <wps:cNvCnPr/>
                              <wps:spPr bwMode="auto">
                                <a:xfrm>
                                  <a:off x="2020" y="8360"/>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43"/>
                              <wps:cNvCnPr/>
                              <wps:spPr bwMode="auto">
                                <a:xfrm>
                                  <a:off x="2020" y="8380"/>
                                  <a:ext cx="0" cy="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44"/>
                              <wps:cNvCnPr/>
                              <wps:spPr bwMode="auto">
                                <a:xfrm>
                                  <a:off x="3080" y="8380"/>
                                  <a:ext cx="0" cy="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45"/>
                              <wps:cNvCnPr/>
                              <wps:spPr bwMode="auto">
                                <a:xfrm>
                                  <a:off x="4340" y="8360"/>
                                  <a:ext cx="0" cy="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9" o:spid="_x0000_s1026" style="position:absolute;margin-left:208.1pt;margin-top:310.15pt;width:79pt;height:48pt;z-index:251666432" coordorigin="2020,782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" o:allowincell="f">
                      <v:line id="Line 41" o:spid="_x0000_s1027" style="position:absolute;visibility:visible;mso-wrap-style:square" from="3360,7820" to="3360,8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42" o:spid="_x0000_s1028" style="position:absolute;visibility:visible;mso-wrap-style:square" from="2020,8360" to="4360,8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43" o:spid="_x0000_s1029" style="position:absolute;visibility:visible;mso-wrap-style:square" from="2020,8380" to="2020,8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44" o:spid="_x0000_s1030" style="position:absolute;visibility:visible;mso-wrap-style:square" from="3080,8380" to="3080,8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45" o:spid="_x0000_s1031" style="position:absolute;visibility:visible;mso-wrap-style:square" from="4340,8360" to="4340,8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group>
                  </w:pict>
                </mc:Fallback>
              </mc:AlternateContent>
            </w:r>
            <w:r>
              <w:rPr>
                <w:noProof/>
                <w:sz w:val="24"/>
                <w:lang w:val="en-US" w:eastAsia="en-US"/>
              </w:rPr>
              <mc:AlternateContent>
                <mc:Choice Requires="wpg">
                  <w:drawing>
                    <wp:anchor distT="0" distB="0" distL="114300" distR="114300" simplePos="0" relativeHeight="251665408" behindDoc="0" locked="0" layoutInCell="0" allowOverlap="1">
                      <wp:simplePos x="0" y="0"/>
                      <wp:positionH relativeFrom="column">
                        <wp:posOffset>382270</wp:posOffset>
                      </wp:positionH>
                      <wp:positionV relativeFrom="paragraph">
                        <wp:posOffset>3938905</wp:posOffset>
                      </wp:positionV>
                      <wp:extent cx="1485900" cy="685800"/>
                      <wp:effectExtent l="6350" t="7620" r="12700" b="11430"/>
                      <wp:wrapNone/>
                      <wp:docPr id="23" name="Группа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685800"/>
                                <a:chOff x="2020" y="7820"/>
                                <a:chExt cx="2340" cy="1080"/>
                              </a:xfrm>
                            </wpg:grpSpPr>
                            <wps:wsp>
                              <wps:cNvPr id="24" name="Line 35"/>
                              <wps:cNvCnPr/>
                              <wps:spPr bwMode="auto">
                                <a:xfrm>
                                  <a:off x="3360" y="7820"/>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36"/>
                              <wps:cNvCnPr/>
                              <wps:spPr bwMode="auto">
                                <a:xfrm>
                                  <a:off x="2020" y="8360"/>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37"/>
                              <wps:cNvCnPr/>
                              <wps:spPr bwMode="auto">
                                <a:xfrm>
                                  <a:off x="2020" y="8380"/>
                                  <a:ext cx="0" cy="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38"/>
                              <wps:cNvCnPr/>
                              <wps:spPr bwMode="auto">
                                <a:xfrm>
                                  <a:off x="3080" y="8380"/>
                                  <a:ext cx="0" cy="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39"/>
                              <wps:cNvCnPr/>
                              <wps:spPr bwMode="auto">
                                <a:xfrm>
                                  <a:off x="4340" y="8360"/>
                                  <a:ext cx="0" cy="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3" o:spid="_x0000_s1026" style="position:absolute;margin-left:30.1pt;margin-top:310.15pt;width:117pt;height:54pt;z-index:251665408" coordorigin="2020,782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" o:allowincell="f">
                      <v:line id="Line 35" o:spid="_x0000_s1027" style="position:absolute;visibility:visible;mso-wrap-style:square" from="3360,7820" to="3360,8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36" o:spid="_x0000_s1028" style="position:absolute;visibility:visible;mso-wrap-style:square" from="2020,8360" to="4360,8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37" o:spid="_x0000_s1029" style="position:absolute;visibility:visible;mso-wrap-style:square" from="2020,8380" to="2020,8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38" o:spid="_x0000_s1030" style="position:absolute;visibility:visible;mso-wrap-style:square" from="3080,8380" to="3080,8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39" o:spid="_x0000_s1031" style="position:absolute;visibility:visible;mso-wrap-style:square" from="4340,8360" to="4340,8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group>
                  </w:pict>
                </mc:Fallback>
              </mc:AlternateContent>
            </w:r>
            <w:r>
              <w:rPr>
                <w:noProof/>
                <w:sz w:val="24"/>
                <w:lang w:val="en-US" w:eastAsia="en-US"/>
              </w:rPr>
              <mc:AlternateContent>
                <mc:Choice Requires="wpg">
                  <w:drawing>
                    <wp:anchor distT="0" distB="0" distL="114300" distR="114300" simplePos="0" relativeHeight="251664384" behindDoc="0" locked="0" layoutInCell="0" allowOverlap="1">
                      <wp:simplePos x="0" y="0"/>
                      <wp:positionH relativeFrom="column">
                        <wp:posOffset>1220470</wp:posOffset>
                      </wp:positionH>
                      <wp:positionV relativeFrom="paragraph">
                        <wp:posOffset>2745105</wp:posOffset>
                      </wp:positionV>
                      <wp:extent cx="3568700" cy="876300"/>
                      <wp:effectExtent l="6350" t="23495" r="6350" b="5080"/>
                      <wp:wrapNone/>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8700" cy="876300"/>
                                <a:chOff x="3340" y="5940"/>
                                <a:chExt cx="5620" cy="1380"/>
                              </a:xfrm>
                            </wpg:grpSpPr>
                            <wps:wsp>
                              <wps:cNvPr id="18" name="Line 29"/>
                              <wps:cNvCnPr/>
                              <wps:spPr bwMode="auto">
                                <a:xfrm>
                                  <a:off x="3340" y="6320"/>
                                  <a:ext cx="5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30"/>
                              <wps:cNvCnPr/>
                              <wps:spPr bwMode="auto">
                                <a:xfrm>
                                  <a:off x="3340" y="6320"/>
                                  <a:ext cx="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31"/>
                              <wps:cNvCnPr/>
                              <wps:spPr bwMode="auto">
                                <a:xfrm>
                                  <a:off x="6120" y="6340"/>
                                  <a:ext cx="0" cy="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32"/>
                              <wps:cNvCnPr/>
                              <wps:spPr bwMode="auto">
                                <a:xfrm>
                                  <a:off x="8920" y="6320"/>
                                  <a:ext cx="0" cy="9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33"/>
                              <wps:cNvCnPr/>
                              <wps:spPr bwMode="auto">
                                <a:xfrm flipH="1">
                                  <a:off x="6120" y="5940"/>
                                  <a:ext cx="0" cy="4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7" o:spid="_x0000_s1026" style="position:absolute;margin-left:96.1pt;margin-top:216.15pt;width:281pt;height:69pt;z-index:251664384" coordorigin="3340,5940" coordsize="5620,1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" o:allowincell="f">
                      <v:line id="Line 29" o:spid="_x0000_s1027" style="position:absolute;visibility:visible;mso-wrap-style:square" from="3340,6320" to="8960,6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30" o:spid="_x0000_s1028" style="position:absolute;visibility:visible;mso-wrap-style:square" from="3340,6320" to="3340,7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31" o:spid="_x0000_s1029" style="position:absolute;visibility:visible;mso-wrap-style:square" from="6120,6340" to="6120,7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32" o:spid="_x0000_s1030" style="position:absolute;visibility:visible;mso-wrap-style:square" from="8920,6320" to="8920,7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33" o:spid="_x0000_s1031" style="position:absolute;flip:x;visibility:visible;mso-wrap-style:square" from="6120,5940" to="6120,6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WaEccAAADbAAAADwAAAGRycy9kb3ducmV2LnhtbESPW2vCQBCF3wv9D8sUfBHdNEgr0Y0U&#10;a71AKTT64OOYnVxodjZktxr/fVcQ+ng4c74zZ77oTSPO1LnasoLncQSCOLe65lLBYf8xmoJwHllj&#10;Y5kUXMnBIn18mGOi7YW/6Zz5UgQIuwQVVN63iZQur8igG9uWOHiF7Qz6ILtS6g4vAW4aGUfRizRY&#10;c2iosKVlRflP9mvCG++T/e562qxfv1bL/LPYTYbR9qjU4Kl/m4Hw1Pv/43t6qxXEMdy2BADI9A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xZoRxwAAANsAAAAPAAAAAAAA&#10;AAAAAAAAAKECAABkcnMvZG93bnJldi54bWxQSwUGAAAAAAQABAD5AAAAlQMAAAAA&#10;" strokeweight="2.25pt"/>
                    </v:group>
                  </w:pict>
                </mc:Fallback>
              </mc:AlternateContent>
            </w:r>
            <w:r>
              <w:rPr>
                <w:noProof/>
                <w:sz w:val="24"/>
                <w:lang w:val="en-US" w:eastAsia="en-US"/>
              </w:rPr>
              <mc:AlternateContent>
                <mc:Choice Requires="wpg">
                  <w:drawing>
                    <wp:anchor distT="0" distB="0" distL="114300" distR="114300" simplePos="0" relativeHeight="251662336" behindDoc="0" locked="0" layoutInCell="0" allowOverlap="1">
                      <wp:simplePos x="0" y="0"/>
                      <wp:positionH relativeFrom="column">
                        <wp:posOffset>1220470</wp:posOffset>
                      </wp:positionH>
                      <wp:positionV relativeFrom="paragraph">
                        <wp:posOffset>611505</wp:posOffset>
                      </wp:positionV>
                      <wp:extent cx="3568700" cy="889000"/>
                      <wp:effectExtent l="6350" t="13970" r="6350" b="11430"/>
                      <wp:wrapNone/>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8700" cy="889000"/>
                                <a:chOff x="3340" y="2580"/>
                                <a:chExt cx="5620" cy="1400"/>
                              </a:xfrm>
                            </wpg:grpSpPr>
                            <wpg:grpSp>
                              <wpg:cNvPr id="10" name="Group 13"/>
                              <wpg:cNvGrpSpPr>
                                <a:grpSpLocks/>
                              </wpg:cNvGrpSpPr>
                              <wpg:grpSpPr bwMode="auto">
                                <a:xfrm>
                                  <a:off x="3340" y="2960"/>
                                  <a:ext cx="5620" cy="1020"/>
                                  <a:chOff x="3340" y="2960"/>
                                  <a:chExt cx="5620" cy="1020"/>
                                </a:xfrm>
                              </wpg:grpSpPr>
                              <wps:wsp>
                                <wps:cNvPr id="11" name="Line 14"/>
                                <wps:cNvCnPr/>
                                <wps:spPr bwMode="auto">
                                  <a:xfrm>
                                    <a:off x="3340" y="2960"/>
                                    <a:ext cx="5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5"/>
                                <wps:cNvCnPr/>
                                <wps:spPr bwMode="auto">
                                  <a:xfrm>
                                    <a:off x="3340" y="2960"/>
                                    <a:ext cx="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6"/>
                                <wps:cNvCnPr/>
                                <wps:spPr bwMode="auto">
                                  <a:xfrm>
                                    <a:off x="5320" y="2980"/>
                                    <a:ext cx="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7"/>
                                <wps:cNvCnPr/>
                                <wps:spPr bwMode="auto">
                                  <a:xfrm>
                                    <a:off x="6920" y="2980"/>
                                    <a:ext cx="0" cy="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8"/>
                                <wps:cNvCnPr/>
                                <wps:spPr bwMode="auto">
                                  <a:xfrm>
                                    <a:off x="8920" y="2960"/>
                                    <a:ext cx="0" cy="9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 name="Line 19"/>
                              <wps:cNvCnPr/>
                              <wps:spPr bwMode="auto">
                                <a:xfrm flipH="1">
                                  <a:off x="6120" y="2580"/>
                                  <a:ext cx="0"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9" o:spid="_x0000_s1026" style="position:absolute;margin-left:96.1pt;margin-top:48.15pt;width:281pt;height:70pt;z-index:251662336" coordorigin="3340,2580" coordsize="5620,1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" o:allowincell="f">
                      <v:group id="Group 13" o:spid="_x0000_s1027" style="position:absolute;left:3340;top:2960;width:5620;height:1020" coordorigin="3340,2960" coordsize="5620,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14" o:spid="_x0000_s1028" style="position:absolute;visibility:visible;mso-wrap-style:square" from="3340,2960" to="896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5" o:spid="_x0000_s1029" style="position:absolute;visibility:visible;mso-wrap-style:square" from="3340,2960" to="3340,3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6" o:spid="_x0000_s1030" style="position:absolute;visibility:visible;mso-wrap-style:square" from="5320,2980" to="5320,3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7" o:spid="_x0000_s1031" style="position:absolute;visibility:visible;mso-wrap-style:square" from="6920,2980" to="6920,3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8" o:spid="_x0000_s1032" style="position:absolute;visibility:visible;mso-wrap-style:square" from="8920,2960" to="8920,3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group>
                      <v:line id="Line 19" o:spid="_x0000_s1033" style="position:absolute;flip:x;visibility:visible;mso-wrap-style:square" from="6120,2580" to="6120,2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group>
                  </w:pict>
                </mc:Fallback>
              </mc:AlternateContent>
            </w:r>
            <w:r w:rsidRPr="00667B10">
              <w:rPr>
                <w:sz w:val="24"/>
              </w:rPr>
              <w:t>Функционал структура</w:t>
            </w:r>
          </w:p>
          <w:p w:rsidR="00C13CDB" w:rsidRPr="00667B10" w:rsidRDefault="00C13CDB" w:rsidP="00CC0111">
            <w:pPr>
              <w:tabs>
                <w:tab w:val="num" w:pos="0"/>
              </w:tabs>
              <w:spacing w:line="360" w:lineRule="auto"/>
              <w:jc w:val="center"/>
              <w:rPr>
                <w:b/>
              </w:rPr>
            </w:pPr>
            <w:r w:rsidRPr="00667B10">
              <w:rPr>
                <w:b/>
              </w:rPr>
              <w:t>Рахбарият</w:t>
            </w:r>
          </w:p>
          <w:p w:rsidR="00C13CDB" w:rsidRDefault="00C13CDB" w:rsidP="00CC0111">
            <w:pPr>
              <w:tabs>
                <w:tab w:val="num" w:pos="0"/>
              </w:tabs>
              <w:spacing w:line="360" w:lineRule="auto"/>
              <w:jc w:val="both"/>
            </w:pPr>
          </w:p>
          <w:p w:rsidR="00C13CDB" w:rsidRDefault="00C13CDB" w:rsidP="00CC0111">
            <w:pPr>
              <w:tabs>
                <w:tab w:val="num" w:pos="0"/>
              </w:tabs>
              <w:spacing w:line="360" w:lineRule="auto"/>
              <w:jc w:val="both"/>
            </w:pPr>
          </w:p>
          <w:p w:rsidR="00C13CDB" w:rsidRPr="00667B10" w:rsidRDefault="00C13CDB" w:rsidP="00CC0111">
            <w:pPr>
              <w:tabs>
                <w:tab w:val="num" w:pos="0"/>
              </w:tabs>
              <w:spacing w:line="360" w:lineRule="auto"/>
              <w:jc w:val="both"/>
            </w:pPr>
          </w:p>
          <w:p w:rsidR="00C13CDB" w:rsidRPr="00667B10" w:rsidRDefault="00C13CDB" w:rsidP="00CC0111">
            <w:pPr>
              <w:tabs>
                <w:tab w:val="num" w:pos="0"/>
              </w:tabs>
              <w:spacing w:line="360" w:lineRule="auto"/>
              <w:jc w:val="both"/>
            </w:pPr>
          </w:p>
          <w:p w:rsidR="00C13CDB" w:rsidRPr="00667B10" w:rsidRDefault="00C13CDB" w:rsidP="00CC0111">
            <w:pPr>
              <w:tabs>
                <w:tab w:val="num" w:pos="0"/>
              </w:tabs>
              <w:spacing w:line="360" w:lineRule="auto"/>
              <w:jc w:val="both"/>
            </w:pPr>
            <w:r w:rsidRPr="00667B10">
              <w:t xml:space="preserve">                   Ишлаб чикариш                 Маркетинг            Ходимлар            Бухгалтерия</w:t>
            </w:r>
          </w:p>
          <w:p w:rsidR="00C13CDB" w:rsidRPr="00667B10" w:rsidRDefault="00C13CDB" w:rsidP="00CC0111">
            <w:pPr>
              <w:tabs>
                <w:tab w:val="num" w:pos="0"/>
              </w:tabs>
              <w:spacing w:line="360" w:lineRule="auto"/>
              <w:jc w:val="both"/>
            </w:pPr>
            <w:r w:rsidRPr="00667B10">
              <w:t xml:space="preserve">                                                                                                 Булими</w:t>
            </w:r>
          </w:p>
          <w:p w:rsidR="00C13CDB" w:rsidRPr="00667B10" w:rsidRDefault="00C13CDB" w:rsidP="00CC0111">
            <w:pPr>
              <w:tabs>
                <w:tab w:val="num" w:pos="0"/>
              </w:tabs>
              <w:spacing w:line="360" w:lineRule="auto"/>
              <w:jc w:val="both"/>
              <w:rPr>
                <w:b/>
                <w:u w:val="single"/>
              </w:rPr>
            </w:pPr>
            <w:r>
              <w:rPr>
                <w:b/>
                <w:noProof/>
                <w:u w:val="single"/>
                <w:lang w:val="en-US" w:eastAsia="en-US"/>
              </w:rPr>
              <mc:AlternateContent>
                <mc:Choice Requires="wpg">
                  <w:drawing>
                    <wp:anchor distT="0" distB="0" distL="114300" distR="114300" simplePos="0" relativeHeight="251663360" behindDoc="0" locked="0" layoutInCell="0" allowOverlap="1">
                      <wp:simplePos x="0" y="0"/>
                      <wp:positionH relativeFrom="column">
                        <wp:posOffset>1220470</wp:posOffset>
                      </wp:positionH>
                      <wp:positionV relativeFrom="paragraph">
                        <wp:posOffset>611505</wp:posOffset>
                      </wp:positionV>
                      <wp:extent cx="3568700" cy="889000"/>
                      <wp:effectExtent l="6350" t="13970" r="6350" b="1143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8700" cy="889000"/>
                                <a:chOff x="3340" y="2580"/>
                                <a:chExt cx="5620" cy="1400"/>
                              </a:xfrm>
                            </wpg:grpSpPr>
                            <wpg:grpSp>
                              <wpg:cNvPr id="2" name="Group 21"/>
                              <wpg:cNvGrpSpPr>
                                <a:grpSpLocks/>
                              </wpg:cNvGrpSpPr>
                              <wpg:grpSpPr bwMode="auto">
                                <a:xfrm>
                                  <a:off x="3340" y="2960"/>
                                  <a:ext cx="5620" cy="1020"/>
                                  <a:chOff x="3340" y="2960"/>
                                  <a:chExt cx="5620" cy="1020"/>
                                </a:xfrm>
                              </wpg:grpSpPr>
                              <wps:wsp>
                                <wps:cNvPr id="3" name="Line 22"/>
                                <wps:cNvCnPr/>
                                <wps:spPr bwMode="auto">
                                  <a:xfrm>
                                    <a:off x="3340" y="2960"/>
                                    <a:ext cx="5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23"/>
                                <wps:cNvCnPr/>
                                <wps:spPr bwMode="auto">
                                  <a:xfrm>
                                    <a:off x="3340" y="2960"/>
                                    <a:ext cx="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24"/>
                                <wps:cNvCnPr/>
                                <wps:spPr bwMode="auto">
                                  <a:xfrm>
                                    <a:off x="5320" y="2980"/>
                                    <a:ext cx="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25"/>
                                <wps:cNvCnPr/>
                                <wps:spPr bwMode="auto">
                                  <a:xfrm>
                                    <a:off x="6920" y="2980"/>
                                    <a:ext cx="0" cy="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6"/>
                                <wps:cNvCnPr/>
                                <wps:spPr bwMode="auto">
                                  <a:xfrm>
                                    <a:off x="8920" y="2960"/>
                                    <a:ext cx="0" cy="9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8" name="Line 27"/>
                              <wps:cNvCnPr/>
                              <wps:spPr bwMode="auto">
                                <a:xfrm flipH="1">
                                  <a:off x="6120" y="2580"/>
                                  <a:ext cx="0"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96.1pt;margin-top:48.15pt;width:281pt;height:70pt;z-index:251663360" coordorigin="3340,2580" coordsize="5620,1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" o:allowincell="f">
                      <v:group id="Group 21" o:spid="_x0000_s1027" style="position:absolute;left:3340;top:2960;width:5620;height:1020" coordorigin="3340,2960" coordsize="5620,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Line 22" o:spid="_x0000_s1028" style="position:absolute;visibility:visible;mso-wrap-style:square" from="3340,2960" to="896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23" o:spid="_x0000_s1029" style="position:absolute;visibility:visible;mso-wrap-style:square" from="3340,2960" to="3340,3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24" o:spid="_x0000_s1030" style="position:absolute;visibility:visible;mso-wrap-style:square" from="5320,2980" to="5320,3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25" o:spid="_x0000_s1031" style="position:absolute;visibility:visible;mso-wrap-style:square" from="6920,2980" to="6920,3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26" o:spid="_x0000_s1032" style="position:absolute;visibility:visible;mso-wrap-style:square" from="8920,2960" to="8920,3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group>
                      <v:line id="Line 27" o:spid="_x0000_s1033" style="position:absolute;flip:x;visibility:visible;mso-wrap-style:square" from="6120,2580" to="6120,2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group>
                  </w:pict>
                </mc:Fallback>
              </mc:AlternateContent>
            </w:r>
            <w:r w:rsidRPr="00667B10">
              <w:rPr>
                <w:b/>
                <w:noProof/>
                <w:u w:val="single"/>
              </w:rPr>
              <w:t>Булиниш структураси</w:t>
            </w:r>
          </w:p>
          <w:p w:rsidR="00C13CDB" w:rsidRPr="00667B10" w:rsidRDefault="00C13CDB" w:rsidP="00CC0111">
            <w:pPr>
              <w:tabs>
                <w:tab w:val="num" w:pos="0"/>
              </w:tabs>
              <w:spacing w:line="360" w:lineRule="auto"/>
              <w:jc w:val="center"/>
            </w:pPr>
            <w:r w:rsidRPr="00667B10">
              <w:rPr>
                <w:b/>
              </w:rPr>
              <w:t>Рахбарият</w:t>
            </w:r>
          </w:p>
          <w:p w:rsidR="00C13CDB" w:rsidRPr="00667B10" w:rsidRDefault="00C13CDB" w:rsidP="00CC0111">
            <w:pPr>
              <w:tabs>
                <w:tab w:val="num" w:pos="0"/>
              </w:tabs>
              <w:spacing w:line="360" w:lineRule="auto"/>
              <w:jc w:val="both"/>
            </w:pPr>
          </w:p>
          <w:p w:rsidR="00C13CDB" w:rsidRPr="00667B10" w:rsidRDefault="00C13CDB" w:rsidP="00CC0111">
            <w:pPr>
              <w:tabs>
                <w:tab w:val="num" w:pos="0"/>
              </w:tabs>
              <w:spacing w:line="360" w:lineRule="auto"/>
              <w:jc w:val="both"/>
            </w:pPr>
          </w:p>
          <w:p w:rsidR="00C13CDB" w:rsidRPr="00667B10" w:rsidRDefault="00C13CDB" w:rsidP="00CC0111">
            <w:pPr>
              <w:tabs>
                <w:tab w:val="num" w:pos="0"/>
              </w:tabs>
              <w:spacing w:line="360" w:lineRule="auto"/>
              <w:jc w:val="both"/>
            </w:pPr>
          </w:p>
          <w:p w:rsidR="00C13CDB" w:rsidRPr="00667B10" w:rsidRDefault="00C13CDB" w:rsidP="00CC0111">
            <w:pPr>
              <w:tabs>
                <w:tab w:val="num" w:pos="0"/>
              </w:tabs>
              <w:spacing w:line="360" w:lineRule="auto"/>
              <w:jc w:val="both"/>
            </w:pPr>
            <w:r w:rsidRPr="00667B10">
              <w:t xml:space="preserve">                      1-булим                          2-булим                        3-булим</w:t>
            </w:r>
          </w:p>
          <w:p w:rsidR="00C13CDB" w:rsidRPr="00667B10" w:rsidRDefault="00C13CDB" w:rsidP="00CC0111">
            <w:pPr>
              <w:tabs>
                <w:tab w:val="num" w:pos="0"/>
              </w:tabs>
              <w:spacing w:line="360" w:lineRule="auto"/>
              <w:jc w:val="both"/>
            </w:pPr>
          </w:p>
          <w:p w:rsidR="00C13CDB" w:rsidRDefault="00C13CDB" w:rsidP="00CC0111">
            <w:pPr>
              <w:tabs>
                <w:tab w:val="num" w:pos="0"/>
              </w:tabs>
              <w:spacing w:line="360" w:lineRule="auto"/>
              <w:jc w:val="both"/>
            </w:pPr>
          </w:p>
          <w:p w:rsidR="00C13CDB" w:rsidRDefault="00C13CDB" w:rsidP="00CC0111">
            <w:pPr>
              <w:tabs>
                <w:tab w:val="num" w:pos="0"/>
              </w:tabs>
              <w:spacing w:line="360" w:lineRule="auto"/>
              <w:jc w:val="both"/>
            </w:pPr>
          </w:p>
          <w:p w:rsidR="00C13CDB" w:rsidRPr="00667B10" w:rsidRDefault="00C13CDB" w:rsidP="00CC0111">
            <w:pPr>
              <w:tabs>
                <w:tab w:val="num" w:pos="0"/>
              </w:tabs>
              <w:spacing w:line="360" w:lineRule="auto"/>
              <w:jc w:val="both"/>
            </w:pPr>
          </w:p>
          <w:p w:rsidR="00C13CDB" w:rsidRPr="00667B10" w:rsidRDefault="00C13CDB" w:rsidP="00CC0111">
            <w:pPr>
              <w:tabs>
                <w:tab w:val="num" w:pos="0"/>
              </w:tabs>
              <w:spacing w:line="360" w:lineRule="auto"/>
              <w:jc w:val="both"/>
            </w:pPr>
            <w:r w:rsidRPr="00667B10">
              <w:t xml:space="preserve">     Ишлаб    Маркетинг     Ходимлар                ва бшк.                          ва бшк.</w:t>
            </w:r>
          </w:p>
          <w:p w:rsidR="00C13CDB" w:rsidRPr="00667B10" w:rsidRDefault="00C13CDB" w:rsidP="00CC0111">
            <w:pPr>
              <w:tabs>
                <w:tab w:val="num" w:pos="0"/>
              </w:tabs>
              <w:spacing w:line="360" w:lineRule="auto"/>
              <w:jc w:val="both"/>
            </w:pPr>
            <w:r w:rsidRPr="00667B10">
              <w:t xml:space="preserve">   Чикариш</w:t>
            </w:r>
          </w:p>
          <w:p w:rsidR="00C13CDB" w:rsidRPr="00667B10" w:rsidRDefault="00C13CDB" w:rsidP="00CC0111">
            <w:pPr>
              <w:tabs>
                <w:tab w:val="num" w:pos="0"/>
              </w:tabs>
              <w:spacing w:line="360" w:lineRule="auto"/>
              <w:jc w:val="both"/>
            </w:pPr>
          </w:p>
          <w:p w:rsidR="00C13CDB" w:rsidRPr="00667B10" w:rsidRDefault="00C13CDB" w:rsidP="00CC0111">
            <w:pPr>
              <w:tabs>
                <w:tab w:val="num" w:pos="0"/>
              </w:tabs>
              <w:spacing w:line="360" w:lineRule="auto"/>
              <w:jc w:val="both"/>
            </w:pPr>
            <w:r w:rsidRPr="00667B10">
              <w:t>10.2. – шакл. Ташкилот структурасининг икки асосий тури</w:t>
            </w:r>
          </w:p>
        </w:tc>
      </w:tr>
    </w:tbl>
    <w:p w:rsidR="00C13CDB" w:rsidRPr="00667B10" w:rsidRDefault="00C13CDB" w:rsidP="00C13CDB">
      <w:pPr>
        <w:tabs>
          <w:tab w:val="num" w:pos="0"/>
        </w:tabs>
        <w:spacing w:line="360" w:lineRule="auto"/>
        <w:jc w:val="both"/>
      </w:pPr>
    </w:p>
    <w:p w:rsidR="00C13CDB" w:rsidRPr="00667B10" w:rsidRDefault="00C13CDB" w:rsidP="00C13CDB">
      <w:pPr>
        <w:tabs>
          <w:tab w:val="num" w:pos="0"/>
        </w:tabs>
        <w:spacing w:line="360" w:lineRule="auto"/>
        <w:jc w:val="both"/>
      </w:pPr>
      <w:r>
        <w:tab/>
      </w:r>
      <w:r w:rsidRPr="00667B10">
        <w:t xml:space="preserve">Функционал стратегия баъзи афзалликларга эга. Карорларнинг марказлашган холда кабул килиниши функционал таркибий кисмларнинг барчаси ташкилотнинг умумий максадига йуналтирилишига имкон яратади. Менежерлик ва техник кобилиятдан биргаликда фойдаланиш назоратни кучайтиради хамда сохалар буйича малака ошишига шароит яратади. Шундай булса-да, функционал кисмларнинг биргаликда жараёнларга жалб килиниши натижасида кисмлар йуналишининг коришиб кетиши хамда узаро алока ва координацияда муаммолар келиб чикиши мумкин. Сифатли менежмент амалга оширилишига тускинлик килувчи келишмовчиликлар руй бериши мумкин. Хар бир </w:t>
      </w:r>
      <w:r w:rsidRPr="00667B10">
        <w:lastRenderedPageBreak/>
        <w:t>мутахассис уз йуналиши буйича ишлашга мойиллиги сабабли уларни киска муддат учунгина бирга фаолият курсатишларини таъминлаш максадга мувофикдир.</w:t>
      </w:r>
    </w:p>
    <w:p w:rsidR="00C13CDB" w:rsidRPr="00667B10" w:rsidRDefault="00C13CDB" w:rsidP="00C13CDB">
      <w:pPr>
        <w:tabs>
          <w:tab w:val="num" w:pos="0"/>
        </w:tabs>
        <w:spacing w:line="360" w:lineRule="auto"/>
        <w:jc w:val="both"/>
        <w:rPr>
          <w:b/>
        </w:rPr>
      </w:pPr>
      <w:r w:rsidRPr="00667B10">
        <w:rPr>
          <w:b/>
        </w:rPr>
        <w:t>10.6. – машк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0"/>
      </w:tblGrid>
      <w:tr w:rsidR="00C13CDB" w:rsidRPr="00667B10" w:rsidTr="00CC0111">
        <w:tblPrEx>
          <w:tblCellMar>
            <w:top w:w="0" w:type="dxa"/>
            <w:bottom w:w="0" w:type="dxa"/>
          </w:tblCellMar>
        </w:tblPrEx>
        <w:tc>
          <w:tcPr>
            <w:tcW w:w="9570" w:type="dxa"/>
          </w:tcPr>
          <w:p w:rsidR="00C13CDB" w:rsidRPr="00667B10" w:rsidRDefault="00C13CDB" w:rsidP="00CC0111">
            <w:pPr>
              <w:tabs>
                <w:tab w:val="num" w:pos="0"/>
              </w:tabs>
              <w:spacing w:line="360" w:lineRule="auto"/>
              <w:jc w:val="both"/>
            </w:pPr>
            <w:r w:rsidRPr="00667B10">
              <w:t>а) Куйидагилардан хар бирининг махсус функционал истиклоли нима деб ўйлайсиз?</w:t>
            </w:r>
          </w:p>
          <w:p w:rsidR="00C13CDB" w:rsidRPr="00667B10" w:rsidRDefault="00C13CDB" w:rsidP="00C13CDB">
            <w:pPr>
              <w:numPr>
                <w:ilvl w:val="0"/>
                <w:numId w:val="7"/>
              </w:numPr>
              <w:tabs>
                <w:tab w:val="num" w:pos="0"/>
              </w:tabs>
              <w:spacing w:line="360" w:lineRule="auto"/>
              <w:ind w:left="0" w:firstLine="0"/>
              <w:jc w:val="both"/>
            </w:pPr>
            <w:r w:rsidRPr="00667B10">
              <w:t>Молия</w:t>
            </w:r>
          </w:p>
          <w:p w:rsidR="00C13CDB" w:rsidRPr="00667B10" w:rsidRDefault="00C13CDB" w:rsidP="00C13CDB">
            <w:pPr>
              <w:numPr>
                <w:ilvl w:val="0"/>
                <w:numId w:val="7"/>
              </w:numPr>
              <w:tabs>
                <w:tab w:val="num" w:pos="0"/>
              </w:tabs>
              <w:spacing w:line="360" w:lineRule="auto"/>
              <w:ind w:left="0" w:firstLine="0"/>
              <w:jc w:val="both"/>
            </w:pPr>
            <w:r w:rsidRPr="00667B10">
              <w:t>Маркетинг</w:t>
            </w:r>
          </w:p>
          <w:p w:rsidR="00C13CDB" w:rsidRPr="00667B10" w:rsidRDefault="00C13CDB" w:rsidP="00C13CDB">
            <w:pPr>
              <w:numPr>
                <w:ilvl w:val="0"/>
                <w:numId w:val="7"/>
              </w:numPr>
              <w:tabs>
                <w:tab w:val="num" w:pos="0"/>
              </w:tabs>
              <w:spacing w:line="360" w:lineRule="auto"/>
              <w:ind w:left="0" w:firstLine="0"/>
              <w:jc w:val="both"/>
            </w:pPr>
            <w:r w:rsidRPr="00667B10">
              <w:t>Ишлаб чикариш жараёни</w:t>
            </w:r>
          </w:p>
          <w:p w:rsidR="00C13CDB" w:rsidRPr="00667B10" w:rsidRDefault="00C13CDB" w:rsidP="00CC0111">
            <w:pPr>
              <w:tabs>
                <w:tab w:val="num" w:pos="0"/>
              </w:tabs>
              <w:spacing w:line="360" w:lineRule="auto"/>
              <w:jc w:val="both"/>
            </w:pPr>
            <w:r w:rsidRPr="00667B10">
              <w:t>……………………………………………………………………………………………………………………………………………………………………………………………………………………………………………………………………………………………………………………………………………………………………………………………………………………………………………………….</w:t>
            </w:r>
          </w:p>
          <w:p w:rsidR="00C13CDB" w:rsidRPr="00667B10" w:rsidRDefault="00C13CDB" w:rsidP="00CC0111">
            <w:pPr>
              <w:tabs>
                <w:tab w:val="num" w:pos="0"/>
              </w:tabs>
              <w:spacing w:line="360" w:lineRule="auto"/>
              <w:jc w:val="both"/>
            </w:pPr>
            <w:r w:rsidRPr="00667B10">
              <w:rPr>
                <w:lang w:val="en-US"/>
              </w:rPr>
              <w:t>b</w:t>
            </w:r>
            <w:r w:rsidRPr="00667B10">
              <w:t>) Сизнинг ташкилотингизда улар кайси куринишда бир-бири билан тукнашиши мумкин?</w:t>
            </w:r>
          </w:p>
          <w:p w:rsidR="00C13CDB" w:rsidRPr="00667B10" w:rsidRDefault="00C13CDB" w:rsidP="00CC0111">
            <w:pPr>
              <w:tabs>
                <w:tab w:val="num" w:pos="0"/>
              </w:tabs>
              <w:spacing w:line="360" w:lineRule="auto"/>
              <w:jc w:val="both"/>
            </w:pPr>
            <w:r w:rsidRPr="00667B10">
              <w:t>……………………………………………………………………………………………………………………………………………………………………………………………………………………………………………………………………………………………………………………………………………………………………………………………………………………………………………………….</w:t>
            </w:r>
          </w:p>
          <w:p w:rsidR="00C13CDB" w:rsidRPr="00667B10" w:rsidRDefault="00C13CDB" w:rsidP="00CC0111">
            <w:pPr>
              <w:tabs>
                <w:tab w:val="num" w:pos="0"/>
              </w:tabs>
              <w:spacing w:line="360" w:lineRule="auto"/>
              <w:jc w:val="both"/>
            </w:pPr>
            <w:r w:rsidRPr="00667B10">
              <w:t>c) Турли функционал вазифалардан келиб чикувчи можаролар руй бериши мумкинми?</w:t>
            </w:r>
          </w:p>
          <w:p w:rsidR="00C13CDB" w:rsidRPr="00667B10" w:rsidRDefault="00C13CDB" w:rsidP="00CC0111">
            <w:pPr>
              <w:tabs>
                <w:tab w:val="num" w:pos="0"/>
              </w:tabs>
              <w:spacing w:line="360" w:lineRule="auto"/>
              <w:jc w:val="both"/>
            </w:pPr>
            <w:r w:rsidRPr="00667B10">
              <w:t xml:space="preserve">………………………………………………………………………………………………………………………………………………………………………………………………………………………………………………………………………………………………………………………………………………………………………………………………………………………………………………………. </w:t>
            </w:r>
          </w:p>
        </w:tc>
      </w:tr>
    </w:tbl>
    <w:p w:rsidR="00C13CDB" w:rsidRPr="00667B10" w:rsidRDefault="00C13CDB" w:rsidP="00C13CDB">
      <w:pPr>
        <w:pStyle w:val="a5"/>
        <w:tabs>
          <w:tab w:val="num" w:pos="0"/>
        </w:tabs>
        <w:jc w:val="both"/>
        <w:rPr>
          <w:sz w:val="24"/>
          <w:szCs w:val="24"/>
        </w:rPr>
      </w:pPr>
    </w:p>
    <w:p w:rsidR="00C13CDB" w:rsidRPr="00667B10" w:rsidRDefault="00C13CDB" w:rsidP="00C13CDB">
      <w:pPr>
        <w:pStyle w:val="a5"/>
        <w:tabs>
          <w:tab w:val="num" w:pos="0"/>
        </w:tabs>
        <w:jc w:val="both"/>
        <w:rPr>
          <w:b w:val="0"/>
          <w:sz w:val="24"/>
          <w:szCs w:val="24"/>
        </w:rPr>
      </w:pPr>
      <w:r w:rsidRPr="00667B10">
        <w:rPr>
          <w:b w:val="0"/>
          <w:sz w:val="24"/>
          <w:szCs w:val="24"/>
        </w:rPr>
        <w:tab/>
        <w:t xml:space="preserve">Баъзи холларда молиявий ишлар таваккалга таянади деб хисобланади. Чунки уларда асосий эътибор фондлардан окилона фойдаланиш хамда тўловга кобилликни таъминлашга каратилади. Маркетинг хизмати ташкилот мижозларига, уларнинг эхтиёжларига йўналтирилган бўлади. Самарали маркетинг янги махсулот ва промоушн учун янги сарф-харажатларга сабаб бўладиган холатларда молия хизмати билан тўкнашиб колади. Шунингдек, бирон махсулот ёки хизматни фойдани оширувчи таннархдан ишлаб </w:t>
      </w:r>
      <w:r w:rsidRPr="00667B10">
        <w:rPr>
          <w:b w:val="0"/>
          <w:sz w:val="24"/>
          <w:szCs w:val="24"/>
        </w:rPr>
        <w:lastRenderedPageBreak/>
        <w:t xml:space="preserve">чикариш ва сотиш имкони бўла туриб, бундай имкониятдан фойдаланилмаганда, маркетинг хизмати билан ишлаб чикариш бўлими орасида хам келишмовчиликлар келиб чикиши мумкин.    </w:t>
      </w:r>
    </w:p>
    <w:p w:rsidR="00C13CDB" w:rsidRPr="00667B10" w:rsidRDefault="00C13CDB" w:rsidP="00C13CDB">
      <w:pPr>
        <w:pStyle w:val="a5"/>
        <w:tabs>
          <w:tab w:val="num" w:pos="0"/>
        </w:tabs>
        <w:jc w:val="left"/>
        <w:rPr>
          <w:b w:val="0"/>
          <w:sz w:val="24"/>
          <w:szCs w:val="24"/>
        </w:rPr>
      </w:pPr>
      <w:r w:rsidRPr="00667B10">
        <w:rPr>
          <w:sz w:val="24"/>
          <w:szCs w:val="24"/>
        </w:rPr>
        <w:t>Таянч иборалар:</w:t>
      </w:r>
    </w:p>
    <w:p w:rsidR="00C13CDB" w:rsidRPr="00667B10" w:rsidRDefault="00C13CDB" w:rsidP="00C13CDB">
      <w:pPr>
        <w:pStyle w:val="a5"/>
        <w:numPr>
          <w:ilvl w:val="0"/>
          <w:numId w:val="2"/>
        </w:numPr>
        <w:tabs>
          <w:tab w:val="clear" w:pos="1080"/>
          <w:tab w:val="num" w:pos="0"/>
        </w:tabs>
        <w:ind w:left="0" w:firstLine="0"/>
        <w:jc w:val="left"/>
        <w:rPr>
          <w:b w:val="0"/>
          <w:sz w:val="24"/>
          <w:szCs w:val="24"/>
        </w:rPr>
      </w:pPr>
      <w:r w:rsidRPr="00667B10">
        <w:rPr>
          <w:b w:val="0"/>
          <w:sz w:val="24"/>
          <w:szCs w:val="24"/>
        </w:rPr>
        <w:t>кўллаш жараёни</w:t>
      </w:r>
    </w:p>
    <w:p w:rsidR="00C13CDB" w:rsidRPr="00667B10" w:rsidRDefault="00C13CDB" w:rsidP="00C13CDB">
      <w:pPr>
        <w:pStyle w:val="a5"/>
        <w:numPr>
          <w:ilvl w:val="0"/>
          <w:numId w:val="2"/>
        </w:numPr>
        <w:tabs>
          <w:tab w:val="clear" w:pos="1080"/>
          <w:tab w:val="num" w:pos="0"/>
        </w:tabs>
        <w:ind w:left="0" w:firstLine="0"/>
        <w:jc w:val="left"/>
        <w:rPr>
          <w:b w:val="0"/>
          <w:sz w:val="24"/>
          <w:szCs w:val="24"/>
        </w:rPr>
      </w:pPr>
      <w:r w:rsidRPr="00667B10">
        <w:rPr>
          <w:b w:val="0"/>
          <w:sz w:val="24"/>
          <w:szCs w:val="24"/>
        </w:rPr>
        <w:t>ўзгаришлар</w:t>
      </w:r>
    </w:p>
    <w:p w:rsidR="00C13CDB" w:rsidRPr="00667B10" w:rsidRDefault="00C13CDB" w:rsidP="00C13CDB">
      <w:pPr>
        <w:pStyle w:val="a5"/>
        <w:numPr>
          <w:ilvl w:val="0"/>
          <w:numId w:val="2"/>
        </w:numPr>
        <w:tabs>
          <w:tab w:val="clear" w:pos="1080"/>
          <w:tab w:val="num" w:pos="0"/>
        </w:tabs>
        <w:ind w:left="0" w:firstLine="0"/>
        <w:jc w:val="left"/>
        <w:rPr>
          <w:b w:val="0"/>
          <w:sz w:val="24"/>
          <w:szCs w:val="24"/>
        </w:rPr>
      </w:pPr>
      <w:r w:rsidRPr="00667B10">
        <w:rPr>
          <w:b w:val="0"/>
          <w:sz w:val="24"/>
          <w:szCs w:val="24"/>
        </w:rPr>
        <w:t>лидерлик</w:t>
      </w:r>
    </w:p>
    <w:p w:rsidR="00C13CDB" w:rsidRPr="00667B10" w:rsidRDefault="00C13CDB" w:rsidP="00C13CDB">
      <w:pPr>
        <w:pStyle w:val="a5"/>
        <w:numPr>
          <w:ilvl w:val="0"/>
          <w:numId w:val="2"/>
        </w:numPr>
        <w:tabs>
          <w:tab w:val="clear" w:pos="1080"/>
          <w:tab w:val="num" w:pos="0"/>
        </w:tabs>
        <w:ind w:left="0" w:firstLine="0"/>
        <w:jc w:val="left"/>
        <w:rPr>
          <w:b w:val="0"/>
          <w:sz w:val="24"/>
          <w:szCs w:val="24"/>
        </w:rPr>
      </w:pPr>
      <w:r w:rsidRPr="00667B10">
        <w:rPr>
          <w:b w:val="0"/>
          <w:sz w:val="24"/>
          <w:szCs w:val="24"/>
        </w:rPr>
        <w:t>менеджмент заифлиги</w:t>
      </w:r>
    </w:p>
    <w:p w:rsidR="00C13CDB" w:rsidRPr="00667B10" w:rsidRDefault="00C13CDB" w:rsidP="00C13CDB">
      <w:pPr>
        <w:pStyle w:val="a5"/>
        <w:numPr>
          <w:ilvl w:val="0"/>
          <w:numId w:val="2"/>
        </w:numPr>
        <w:tabs>
          <w:tab w:val="clear" w:pos="1080"/>
          <w:tab w:val="num" w:pos="0"/>
        </w:tabs>
        <w:ind w:left="0" w:firstLine="0"/>
        <w:jc w:val="left"/>
        <w:rPr>
          <w:b w:val="0"/>
          <w:sz w:val="24"/>
          <w:szCs w:val="24"/>
        </w:rPr>
      </w:pPr>
      <w:r w:rsidRPr="00667B10">
        <w:rPr>
          <w:b w:val="0"/>
          <w:sz w:val="24"/>
          <w:szCs w:val="24"/>
        </w:rPr>
        <w:t>структура масштаблари</w:t>
      </w:r>
    </w:p>
    <w:p w:rsidR="00C13CDB" w:rsidRPr="00667B10" w:rsidRDefault="00C13CDB" w:rsidP="00C13CDB">
      <w:pPr>
        <w:pStyle w:val="a5"/>
        <w:numPr>
          <w:ilvl w:val="0"/>
          <w:numId w:val="2"/>
        </w:numPr>
        <w:tabs>
          <w:tab w:val="clear" w:pos="1080"/>
          <w:tab w:val="num" w:pos="0"/>
        </w:tabs>
        <w:ind w:left="0" w:firstLine="0"/>
        <w:jc w:val="left"/>
        <w:rPr>
          <w:b w:val="0"/>
          <w:sz w:val="24"/>
          <w:szCs w:val="24"/>
        </w:rPr>
      </w:pPr>
      <w:r w:rsidRPr="00667B10">
        <w:rPr>
          <w:b w:val="0"/>
          <w:sz w:val="24"/>
          <w:szCs w:val="24"/>
        </w:rPr>
        <w:t>ташкилий структура</w:t>
      </w:r>
    </w:p>
    <w:p w:rsidR="00C13CDB" w:rsidRPr="00667B10" w:rsidRDefault="00C13CDB" w:rsidP="00C13CDB">
      <w:pPr>
        <w:pStyle w:val="a5"/>
        <w:numPr>
          <w:ilvl w:val="0"/>
          <w:numId w:val="2"/>
        </w:numPr>
        <w:tabs>
          <w:tab w:val="clear" w:pos="1080"/>
          <w:tab w:val="num" w:pos="0"/>
        </w:tabs>
        <w:ind w:left="0" w:firstLine="0"/>
        <w:jc w:val="left"/>
        <w:rPr>
          <w:b w:val="0"/>
          <w:sz w:val="24"/>
          <w:szCs w:val="24"/>
        </w:rPr>
      </w:pPr>
      <w:r w:rsidRPr="00667B10">
        <w:rPr>
          <w:b w:val="0"/>
          <w:sz w:val="24"/>
          <w:szCs w:val="24"/>
        </w:rPr>
        <w:t>киймат тизимлари</w:t>
      </w:r>
    </w:p>
    <w:p w:rsidR="00C13CDB" w:rsidRPr="00667B10" w:rsidRDefault="00C13CDB" w:rsidP="00C13CDB">
      <w:pPr>
        <w:pStyle w:val="a5"/>
        <w:numPr>
          <w:ilvl w:val="0"/>
          <w:numId w:val="2"/>
        </w:numPr>
        <w:tabs>
          <w:tab w:val="clear" w:pos="1080"/>
          <w:tab w:val="num" w:pos="0"/>
        </w:tabs>
        <w:ind w:left="0" w:firstLine="0"/>
        <w:jc w:val="left"/>
        <w:rPr>
          <w:b w:val="0"/>
          <w:sz w:val="24"/>
          <w:szCs w:val="24"/>
        </w:rPr>
      </w:pPr>
      <w:r w:rsidRPr="00667B10">
        <w:rPr>
          <w:b w:val="0"/>
          <w:sz w:val="24"/>
          <w:szCs w:val="24"/>
        </w:rPr>
        <w:t>ташкилий маданият</w:t>
      </w:r>
    </w:p>
    <w:p w:rsidR="00C13CDB" w:rsidRPr="00667B10" w:rsidRDefault="00C13CDB" w:rsidP="00C13CDB">
      <w:pPr>
        <w:pStyle w:val="a5"/>
        <w:numPr>
          <w:ilvl w:val="0"/>
          <w:numId w:val="2"/>
        </w:numPr>
        <w:tabs>
          <w:tab w:val="clear" w:pos="1080"/>
          <w:tab w:val="num" w:pos="0"/>
        </w:tabs>
        <w:ind w:left="0" w:firstLine="0"/>
        <w:jc w:val="left"/>
        <w:rPr>
          <w:b w:val="0"/>
          <w:sz w:val="24"/>
          <w:szCs w:val="24"/>
        </w:rPr>
      </w:pPr>
      <w:r w:rsidRPr="00667B10">
        <w:rPr>
          <w:b w:val="0"/>
          <w:sz w:val="24"/>
          <w:szCs w:val="24"/>
        </w:rPr>
        <w:t>режалаштириш</w:t>
      </w:r>
    </w:p>
    <w:p w:rsidR="00C13CDB" w:rsidRPr="00667B10" w:rsidRDefault="00C13CDB" w:rsidP="00C13CDB">
      <w:pPr>
        <w:pStyle w:val="a5"/>
        <w:numPr>
          <w:ilvl w:val="0"/>
          <w:numId w:val="2"/>
        </w:numPr>
        <w:tabs>
          <w:tab w:val="clear" w:pos="1080"/>
          <w:tab w:val="num" w:pos="0"/>
        </w:tabs>
        <w:ind w:left="0" w:firstLine="0"/>
        <w:jc w:val="left"/>
        <w:rPr>
          <w:b w:val="0"/>
          <w:sz w:val="24"/>
          <w:szCs w:val="24"/>
        </w:rPr>
      </w:pPr>
      <w:r w:rsidRPr="00667B10">
        <w:rPr>
          <w:b w:val="0"/>
          <w:sz w:val="24"/>
          <w:szCs w:val="24"/>
        </w:rPr>
        <w:t>назорат тизимлари</w:t>
      </w:r>
    </w:p>
    <w:p w:rsidR="00C13CDB" w:rsidRPr="00667B10" w:rsidRDefault="00C13CDB" w:rsidP="00C13CDB">
      <w:pPr>
        <w:pStyle w:val="a5"/>
        <w:numPr>
          <w:ilvl w:val="0"/>
          <w:numId w:val="2"/>
        </w:numPr>
        <w:tabs>
          <w:tab w:val="clear" w:pos="1080"/>
          <w:tab w:val="num" w:pos="0"/>
        </w:tabs>
        <w:ind w:left="0" w:firstLine="0"/>
        <w:jc w:val="left"/>
        <w:rPr>
          <w:b w:val="0"/>
          <w:sz w:val="24"/>
          <w:szCs w:val="24"/>
        </w:rPr>
      </w:pPr>
      <w:r w:rsidRPr="00667B10">
        <w:rPr>
          <w:b w:val="0"/>
          <w:sz w:val="24"/>
          <w:szCs w:val="24"/>
        </w:rPr>
        <w:t>режалаштириш белгилари.</w:t>
      </w:r>
    </w:p>
    <w:p w:rsidR="00C13CDB" w:rsidRPr="00667B10" w:rsidRDefault="00C13CDB" w:rsidP="00C13CDB">
      <w:pPr>
        <w:pStyle w:val="a5"/>
        <w:tabs>
          <w:tab w:val="num" w:pos="0"/>
        </w:tabs>
        <w:jc w:val="left"/>
        <w:rPr>
          <w:b w:val="0"/>
          <w:sz w:val="24"/>
          <w:szCs w:val="24"/>
        </w:rPr>
      </w:pPr>
      <w:r w:rsidRPr="00667B10">
        <w:rPr>
          <w:sz w:val="24"/>
          <w:szCs w:val="24"/>
        </w:rPr>
        <w:t>Такрорлаш учун саволлар:</w:t>
      </w:r>
    </w:p>
    <w:p w:rsidR="00C13CDB" w:rsidRPr="00667B10" w:rsidRDefault="00C13CDB" w:rsidP="00C13CDB">
      <w:pPr>
        <w:pStyle w:val="a5"/>
        <w:numPr>
          <w:ilvl w:val="3"/>
          <w:numId w:val="8"/>
        </w:numPr>
        <w:tabs>
          <w:tab w:val="clear" w:pos="3240"/>
          <w:tab w:val="num" w:pos="0"/>
        </w:tabs>
        <w:ind w:left="0" w:firstLine="0"/>
        <w:jc w:val="left"/>
        <w:rPr>
          <w:b w:val="0"/>
          <w:sz w:val="24"/>
          <w:szCs w:val="24"/>
        </w:rPr>
      </w:pPr>
      <w:r w:rsidRPr="00667B10">
        <w:rPr>
          <w:b w:val="0"/>
          <w:sz w:val="24"/>
          <w:szCs w:val="24"/>
        </w:rPr>
        <w:t>Стратегияни кўллаш жараёнини тушунтиринг?</w:t>
      </w:r>
    </w:p>
    <w:p w:rsidR="00C13CDB" w:rsidRPr="00667B10" w:rsidRDefault="00C13CDB" w:rsidP="00C13CDB">
      <w:pPr>
        <w:pStyle w:val="a5"/>
        <w:numPr>
          <w:ilvl w:val="3"/>
          <w:numId w:val="8"/>
        </w:numPr>
        <w:tabs>
          <w:tab w:val="clear" w:pos="3240"/>
          <w:tab w:val="num" w:pos="0"/>
        </w:tabs>
        <w:ind w:left="0" w:firstLine="0"/>
        <w:jc w:val="left"/>
        <w:rPr>
          <w:b w:val="0"/>
          <w:sz w:val="24"/>
          <w:szCs w:val="24"/>
        </w:rPr>
      </w:pPr>
      <w:r w:rsidRPr="00667B10">
        <w:rPr>
          <w:b w:val="0"/>
          <w:sz w:val="24"/>
          <w:szCs w:val="24"/>
        </w:rPr>
        <w:t>Стратегияни амалга оширишда менежмент кандай рол ўйнайди?</w:t>
      </w:r>
    </w:p>
    <w:p w:rsidR="00C13CDB" w:rsidRPr="00667B10" w:rsidRDefault="00C13CDB" w:rsidP="00C13CDB">
      <w:pPr>
        <w:pStyle w:val="a5"/>
        <w:numPr>
          <w:ilvl w:val="3"/>
          <w:numId w:val="8"/>
        </w:numPr>
        <w:tabs>
          <w:tab w:val="clear" w:pos="3240"/>
          <w:tab w:val="num" w:pos="0"/>
        </w:tabs>
        <w:ind w:left="0" w:firstLine="0"/>
        <w:jc w:val="left"/>
        <w:rPr>
          <w:b w:val="0"/>
          <w:sz w:val="24"/>
          <w:szCs w:val="24"/>
        </w:rPr>
      </w:pPr>
      <w:r w:rsidRPr="00667B10">
        <w:rPr>
          <w:b w:val="0"/>
          <w:sz w:val="24"/>
          <w:szCs w:val="24"/>
        </w:rPr>
        <w:t>Лидерлик нима?</w:t>
      </w:r>
    </w:p>
    <w:p w:rsidR="00C13CDB" w:rsidRPr="00667B10" w:rsidRDefault="00C13CDB" w:rsidP="00C13CDB">
      <w:pPr>
        <w:pStyle w:val="a5"/>
        <w:numPr>
          <w:ilvl w:val="3"/>
          <w:numId w:val="8"/>
        </w:numPr>
        <w:tabs>
          <w:tab w:val="clear" w:pos="3240"/>
          <w:tab w:val="num" w:pos="0"/>
        </w:tabs>
        <w:ind w:left="0" w:firstLine="0"/>
        <w:jc w:val="left"/>
        <w:rPr>
          <w:b w:val="0"/>
          <w:sz w:val="24"/>
          <w:szCs w:val="24"/>
        </w:rPr>
      </w:pPr>
      <w:r w:rsidRPr="00667B10">
        <w:rPr>
          <w:b w:val="0"/>
          <w:sz w:val="24"/>
          <w:szCs w:val="24"/>
        </w:rPr>
        <w:t>Менежмент заифлигига мисол келтиринг?</w:t>
      </w:r>
    </w:p>
    <w:p w:rsidR="00C13CDB" w:rsidRPr="00667B10" w:rsidRDefault="00C13CDB" w:rsidP="00C13CDB">
      <w:pPr>
        <w:pStyle w:val="a5"/>
        <w:numPr>
          <w:ilvl w:val="3"/>
          <w:numId w:val="8"/>
        </w:numPr>
        <w:tabs>
          <w:tab w:val="clear" w:pos="3240"/>
          <w:tab w:val="num" w:pos="0"/>
        </w:tabs>
        <w:ind w:left="0" w:firstLine="0"/>
        <w:jc w:val="left"/>
        <w:rPr>
          <w:b w:val="0"/>
          <w:sz w:val="24"/>
          <w:szCs w:val="24"/>
        </w:rPr>
      </w:pPr>
      <w:r w:rsidRPr="00667B10">
        <w:rPr>
          <w:b w:val="0"/>
          <w:sz w:val="24"/>
          <w:szCs w:val="24"/>
        </w:rPr>
        <w:t>Структура ва стратегия орасида кандай богланиш бор?</w:t>
      </w:r>
    </w:p>
    <w:p w:rsidR="00C13CDB" w:rsidRPr="00667B10" w:rsidRDefault="00C13CDB" w:rsidP="00C13CDB">
      <w:pPr>
        <w:pStyle w:val="a5"/>
        <w:numPr>
          <w:ilvl w:val="3"/>
          <w:numId w:val="8"/>
        </w:numPr>
        <w:tabs>
          <w:tab w:val="clear" w:pos="3240"/>
          <w:tab w:val="num" w:pos="0"/>
        </w:tabs>
        <w:ind w:left="0" w:firstLine="0"/>
        <w:jc w:val="left"/>
        <w:rPr>
          <w:b w:val="0"/>
          <w:sz w:val="24"/>
          <w:szCs w:val="24"/>
        </w:rPr>
      </w:pPr>
      <w:r w:rsidRPr="00667B10">
        <w:rPr>
          <w:b w:val="0"/>
          <w:sz w:val="24"/>
          <w:szCs w:val="24"/>
        </w:rPr>
        <w:t>Структура турларини айтинг?</w:t>
      </w:r>
    </w:p>
    <w:p w:rsidR="00C13CDB" w:rsidRPr="00667B10" w:rsidRDefault="00C13CDB" w:rsidP="00C13CDB">
      <w:pPr>
        <w:pStyle w:val="a5"/>
        <w:numPr>
          <w:ilvl w:val="3"/>
          <w:numId w:val="8"/>
        </w:numPr>
        <w:tabs>
          <w:tab w:val="clear" w:pos="3240"/>
          <w:tab w:val="num" w:pos="0"/>
        </w:tabs>
        <w:ind w:left="0" w:firstLine="0"/>
        <w:jc w:val="left"/>
        <w:rPr>
          <w:b w:val="0"/>
          <w:sz w:val="24"/>
          <w:szCs w:val="24"/>
        </w:rPr>
      </w:pPr>
      <w:r w:rsidRPr="00667B10">
        <w:rPr>
          <w:b w:val="0"/>
          <w:sz w:val="24"/>
          <w:szCs w:val="24"/>
        </w:rPr>
        <w:t>Ташкилий структура ва киймат тизимлари орасидаги богланишни тушунтиринг?</w:t>
      </w:r>
    </w:p>
    <w:p w:rsidR="00C13CDB" w:rsidRPr="00667B10" w:rsidRDefault="00C13CDB" w:rsidP="00C13CDB">
      <w:pPr>
        <w:pStyle w:val="a5"/>
        <w:numPr>
          <w:ilvl w:val="3"/>
          <w:numId w:val="8"/>
        </w:numPr>
        <w:tabs>
          <w:tab w:val="clear" w:pos="3240"/>
          <w:tab w:val="num" w:pos="0"/>
        </w:tabs>
        <w:ind w:left="0" w:firstLine="0"/>
        <w:jc w:val="left"/>
        <w:rPr>
          <w:b w:val="0"/>
          <w:sz w:val="24"/>
          <w:szCs w:val="24"/>
        </w:rPr>
      </w:pPr>
      <w:r w:rsidRPr="00667B10">
        <w:rPr>
          <w:b w:val="0"/>
          <w:sz w:val="24"/>
          <w:szCs w:val="24"/>
        </w:rPr>
        <w:t>Маданият турларини айтинг?</w:t>
      </w:r>
    </w:p>
    <w:p w:rsidR="00C13CDB" w:rsidRPr="00667B10" w:rsidRDefault="00C13CDB" w:rsidP="00C13CDB">
      <w:pPr>
        <w:pStyle w:val="a5"/>
        <w:numPr>
          <w:ilvl w:val="3"/>
          <w:numId w:val="8"/>
        </w:numPr>
        <w:tabs>
          <w:tab w:val="clear" w:pos="3240"/>
          <w:tab w:val="num" w:pos="0"/>
        </w:tabs>
        <w:ind w:left="0" w:firstLine="0"/>
        <w:jc w:val="left"/>
        <w:rPr>
          <w:b w:val="0"/>
          <w:sz w:val="24"/>
          <w:szCs w:val="24"/>
        </w:rPr>
      </w:pPr>
      <w:r w:rsidRPr="00667B10">
        <w:rPr>
          <w:b w:val="0"/>
          <w:sz w:val="24"/>
          <w:szCs w:val="24"/>
        </w:rPr>
        <w:t>Ташкилий маданият кандай ўзгартирилади?</w:t>
      </w:r>
    </w:p>
    <w:p w:rsidR="00C13CDB" w:rsidRPr="00667B10" w:rsidRDefault="00C13CDB" w:rsidP="00C13CDB">
      <w:pPr>
        <w:pStyle w:val="a5"/>
        <w:tabs>
          <w:tab w:val="num" w:pos="0"/>
        </w:tabs>
        <w:jc w:val="left"/>
        <w:rPr>
          <w:b w:val="0"/>
          <w:sz w:val="24"/>
          <w:szCs w:val="24"/>
        </w:rPr>
      </w:pPr>
      <w:r w:rsidRPr="00667B10">
        <w:rPr>
          <w:b w:val="0"/>
          <w:sz w:val="24"/>
          <w:szCs w:val="24"/>
        </w:rPr>
        <w:t xml:space="preserve">10.Режалаштириш ва назорат тизимлари орасидаги богликликни     </w:t>
      </w:r>
    </w:p>
    <w:p w:rsidR="00C13CDB" w:rsidRPr="00667B10" w:rsidRDefault="00C13CDB" w:rsidP="00C13CDB">
      <w:pPr>
        <w:pStyle w:val="a5"/>
        <w:tabs>
          <w:tab w:val="num" w:pos="0"/>
        </w:tabs>
        <w:jc w:val="left"/>
        <w:rPr>
          <w:b w:val="0"/>
          <w:sz w:val="24"/>
          <w:szCs w:val="24"/>
        </w:rPr>
      </w:pPr>
      <w:r w:rsidRPr="00667B10">
        <w:rPr>
          <w:b w:val="0"/>
          <w:sz w:val="24"/>
          <w:szCs w:val="24"/>
        </w:rPr>
        <w:t xml:space="preserve">     тушунтиринг?</w:t>
      </w:r>
    </w:p>
    <w:p w:rsidR="00C13CDB" w:rsidRPr="00667B10" w:rsidRDefault="00C13CDB" w:rsidP="00C13CDB">
      <w:pPr>
        <w:pStyle w:val="a5"/>
        <w:tabs>
          <w:tab w:val="num" w:pos="0"/>
        </w:tabs>
        <w:jc w:val="left"/>
        <w:rPr>
          <w:b w:val="0"/>
          <w:sz w:val="24"/>
          <w:szCs w:val="24"/>
        </w:rPr>
      </w:pPr>
      <w:r w:rsidRPr="00667B10">
        <w:rPr>
          <w:b w:val="0"/>
          <w:sz w:val="24"/>
          <w:szCs w:val="24"/>
        </w:rPr>
        <w:t xml:space="preserve">11.Режалаштиришнинг кандай белгилари бор?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Uzb">
    <w:altName w:val="Courier New"/>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02E10"/>
    <w:multiLevelType w:val="multilevel"/>
    <w:tmpl w:val="8CAE5C60"/>
    <w:lvl w:ilvl="0">
      <w:start w:val="1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EEC1E0E"/>
    <w:multiLevelType w:val="multilevel"/>
    <w:tmpl w:val="66647070"/>
    <w:lvl w:ilvl="0">
      <w:start w:val="10"/>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44F59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83324E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3F014AA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4EC76586"/>
    <w:multiLevelType w:val="hybridMultilevel"/>
    <w:tmpl w:val="6EDA387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nsid w:val="552E1FD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73AC6D3D"/>
    <w:multiLevelType w:val="multilevel"/>
    <w:tmpl w:val="5866DC3C"/>
    <w:lvl w:ilvl="0">
      <w:start w:val="1"/>
      <w:numFmt w:val="decimal"/>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8">
    <w:nsid w:val="7CB62E7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7D0E44D5"/>
    <w:multiLevelType w:val="multilevel"/>
    <w:tmpl w:val="AB86CE88"/>
    <w:lvl w:ilvl="0">
      <w:start w:val="1"/>
      <w:numFmt w:val="decimal"/>
      <w:lvlText w:val="%1."/>
      <w:lvlJc w:val="left"/>
      <w:pPr>
        <w:tabs>
          <w:tab w:val="num" w:pos="1428"/>
        </w:tabs>
        <w:ind w:left="1428" w:hanging="360"/>
      </w:pPr>
    </w:lvl>
    <w:lvl w:ilvl="1">
      <w:start w:val="1"/>
      <w:numFmt w:val="decimal"/>
      <w:isLgl/>
      <w:lvlText w:val="%1.%2."/>
      <w:lvlJc w:val="left"/>
      <w:pPr>
        <w:tabs>
          <w:tab w:val="num" w:pos="1548"/>
        </w:tabs>
        <w:ind w:left="1548" w:hanging="480"/>
      </w:pPr>
      <w:rPr>
        <w:rFonts w:hint="default"/>
      </w:rPr>
    </w:lvl>
    <w:lvl w:ilvl="2">
      <w:start w:val="1"/>
      <w:numFmt w:val="decimal"/>
      <w:isLgl/>
      <w:lvlText w:val="%1.%2.%3."/>
      <w:lvlJc w:val="left"/>
      <w:pPr>
        <w:tabs>
          <w:tab w:val="num" w:pos="1788"/>
        </w:tabs>
        <w:ind w:left="1788" w:hanging="720"/>
      </w:pPr>
      <w:rPr>
        <w:rFonts w:hint="default"/>
      </w:rPr>
    </w:lvl>
    <w:lvl w:ilvl="3">
      <w:start w:val="1"/>
      <w:numFmt w:val="decimal"/>
      <w:isLgl/>
      <w:lvlText w:val="%1.%2.%3.%4."/>
      <w:lvlJc w:val="left"/>
      <w:pPr>
        <w:tabs>
          <w:tab w:val="num" w:pos="1788"/>
        </w:tabs>
        <w:ind w:left="1788" w:hanging="720"/>
      </w:pPr>
      <w:rPr>
        <w:rFonts w:hint="default"/>
      </w:rPr>
    </w:lvl>
    <w:lvl w:ilvl="4">
      <w:start w:val="1"/>
      <w:numFmt w:val="decimal"/>
      <w:isLgl/>
      <w:lvlText w:val="%1.%2.%3.%4.%5."/>
      <w:lvlJc w:val="left"/>
      <w:pPr>
        <w:tabs>
          <w:tab w:val="num" w:pos="2148"/>
        </w:tabs>
        <w:ind w:left="2148" w:hanging="1080"/>
      </w:pPr>
      <w:rPr>
        <w:rFonts w:hint="default"/>
      </w:rPr>
    </w:lvl>
    <w:lvl w:ilvl="5">
      <w:start w:val="1"/>
      <w:numFmt w:val="decimal"/>
      <w:isLgl/>
      <w:lvlText w:val="%1.%2.%3.%4.%5.%6."/>
      <w:lvlJc w:val="left"/>
      <w:pPr>
        <w:tabs>
          <w:tab w:val="num" w:pos="2148"/>
        </w:tabs>
        <w:ind w:left="2148" w:hanging="1080"/>
      </w:pPr>
      <w:rPr>
        <w:rFonts w:hint="default"/>
      </w:rPr>
    </w:lvl>
    <w:lvl w:ilvl="6">
      <w:start w:val="1"/>
      <w:numFmt w:val="decimal"/>
      <w:isLgl/>
      <w:lvlText w:val="%1.%2.%3.%4.%5.%6.%7."/>
      <w:lvlJc w:val="left"/>
      <w:pPr>
        <w:tabs>
          <w:tab w:val="num" w:pos="2508"/>
        </w:tabs>
        <w:ind w:left="2508" w:hanging="1440"/>
      </w:pPr>
      <w:rPr>
        <w:rFonts w:hint="default"/>
      </w:rPr>
    </w:lvl>
    <w:lvl w:ilvl="7">
      <w:start w:val="1"/>
      <w:numFmt w:val="decimal"/>
      <w:isLgl/>
      <w:lvlText w:val="%1.%2.%3.%4.%5.%6.%7.%8."/>
      <w:lvlJc w:val="left"/>
      <w:pPr>
        <w:tabs>
          <w:tab w:val="num" w:pos="2508"/>
        </w:tabs>
        <w:ind w:left="2508" w:hanging="1440"/>
      </w:pPr>
      <w:rPr>
        <w:rFonts w:hint="default"/>
      </w:rPr>
    </w:lvl>
    <w:lvl w:ilvl="8">
      <w:start w:val="1"/>
      <w:numFmt w:val="decimal"/>
      <w:isLgl/>
      <w:lvlText w:val="%1.%2.%3.%4.%5.%6.%7.%8.%9."/>
      <w:lvlJc w:val="left"/>
      <w:pPr>
        <w:tabs>
          <w:tab w:val="num" w:pos="2868"/>
        </w:tabs>
        <w:ind w:left="2868" w:hanging="1800"/>
      </w:pPr>
      <w:rPr>
        <w:rFonts w:hint="default"/>
      </w:rPr>
    </w:lvl>
  </w:abstractNum>
  <w:num w:numId="1">
    <w:abstractNumId w:val="9"/>
  </w:num>
  <w:num w:numId="2">
    <w:abstractNumId w:val="5"/>
  </w:num>
  <w:num w:numId="3">
    <w:abstractNumId w:val="3"/>
  </w:num>
  <w:num w:numId="4">
    <w:abstractNumId w:val="6"/>
  </w:num>
  <w:num w:numId="5">
    <w:abstractNumId w:val="4"/>
  </w:num>
  <w:num w:numId="6">
    <w:abstractNumId w:val="8"/>
  </w:num>
  <w:num w:numId="7">
    <w:abstractNumId w:val="2"/>
  </w:num>
  <w:num w:numId="8">
    <w:abstractNumId w:val="7"/>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CDB"/>
    <w:rsid w:val="00BC068A"/>
    <w:rsid w:val="00C13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CDB"/>
    <w:pPr>
      <w:spacing w:after="0" w:line="240" w:lineRule="auto"/>
    </w:pPr>
    <w:rPr>
      <w:rFonts w:ascii="Times New Roman" w:eastAsia="Times New Roman" w:hAnsi="Times New Roman" w:cs="Times New Roman"/>
      <w:sz w:val="24"/>
      <w:szCs w:val="24"/>
      <w:lang w:val="ru-RU" w:eastAsia="ru-RU"/>
    </w:rPr>
  </w:style>
  <w:style w:type="paragraph" w:styleId="5">
    <w:name w:val="heading 5"/>
    <w:basedOn w:val="a"/>
    <w:next w:val="a"/>
    <w:link w:val="50"/>
    <w:qFormat/>
    <w:rsid w:val="00C13CDB"/>
    <w:pPr>
      <w:keepNext/>
      <w:spacing w:line="360" w:lineRule="auto"/>
      <w:ind w:firstLine="851"/>
      <w:jc w:val="center"/>
      <w:outlineLvl w:val="4"/>
    </w:pPr>
    <w:rPr>
      <w:b/>
    </w:rPr>
  </w:style>
  <w:style w:type="paragraph" w:styleId="6">
    <w:name w:val="heading 6"/>
    <w:basedOn w:val="a"/>
    <w:next w:val="a"/>
    <w:link w:val="60"/>
    <w:qFormat/>
    <w:rsid w:val="00C13CDB"/>
    <w:pPr>
      <w:keepNext/>
      <w:spacing w:line="360" w:lineRule="auto"/>
      <w:jc w:val="both"/>
      <w:outlineLvl w:val="5"/>
    </w:pPr>
    <w:rPr>
      <w:b/>
      <w:sz w:val="28"/>
      <w:u w:val="single"/>
    </w:rPr>
  </w:style>
  <w:style w:type="paragraph" w:styleId="9">
    <w:name w:val="heading 9"/>
    <w:basedOn w:val="a"/>
    <w:next w:val="a"/>
    <w:link w:val="90"/>
    <w:qFormat/>
    <w:rsid w:val="00C13CD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C13CDB"/>
    <w:rPr>
      <w:rFonts w:ascii="Times New Roman" w:eastAsia="Times New Roman" w:hAnsi="Times New Roman" w:cs="Times New Roman"/>
      <w:b/>
      <w:sz w:val="24"/>
      <w:szCs w:val="24"/>
      <w:lang w:val="ru-RU" w:eastAsia="ru-RU"/>
    </w:rPr>
  </w:style>
  <w:style w:type="character" w:customStyle="1" w:styleId="60">
    <w:name w:val="Заголовок 6 Знак"/>
    <w:basedOn w:val="a0"/>
    <w:link w:val="6"/>
    <w:rsid w:val="00C13CDB"/>
    <w:rPr>
      <w:rFonts w:ascii="Times New Roman" w:eastAsia="Times New Roman" w:hAnsi="Times New Roman" w:cs="Times New Roman"/>
      <w:b/>
      <w:sz w:val="28"/>
      <w:szCs w:val="24"/>
      <w:u w:val="single"/>
      <w:lang w:val="ru-RU" w:eastAsia="ru-RU"/>
    </w:rPr>
  </w:style>
  <w:style w:type="character" w:customStyle="1" w:styleId="90">
    <w:name w:val="Заголовок 9 Знак"/>
    <w:basedOn w:val="a0"/>
    <w:link w:val="9"/>
    <w:rsid w:val="00C13CDB"/>
    <w:rPr>
      <w:rFonts w:ascii="Arial" w:eastAsia="Times New Roman" w:hAnsi="Arial" w:cs="Arial"/>
      <w:lang w:val="ru-RU" w:eastAsia="ru-RU"/>
    </w:rPr>
  </w:style>
  <w:style w:type="paragraph" w:styleId="a3">
    <w:name w:val="footer"/>
    <w:basedOn w:val="a"/>
    <w:link w:val="a4"/>
    <w:rsid w:val="00C13CDB"/>
    <w:pPr>
      <w:tabs>
        <w:tab w:val="center" w:pos="4677"/>
        <w:tab w:val="right" w:pos="9355"/>
      </w:tabs>
    </w:pPr>
  </w:style>
  <w:style w:type="character" w:customStyle="1" w:styleId="a4">
    <w:name w:val="Нижний колонтитул Знак"/>
    <w:basedOn w:val="a0"/>
    <w:link w:val="a3"/>
    <w:rsid w:val="00C13CDB"/>
    <w:rPr>
      <w:rFonts w:ascii="Times New Roman" w:eastAsia="Times New Roman" w:hAnsi="Times New Roman" w:cs="Times New Roman"/>
      <w:sz w:val="24"/>
      <w:szCs w:val="24"/>
      <w:lang w:val="ru-RU" w:eastAsia="ru-RU"/>
    </w:rPr>
  </w:style>
  <w:style w:type="paragraph" w:styleId="a5">
    <w:name w:val="Title"/>
    <w:basedOn w:val="a"/>
    <w:link w:val="a6"/>
    <w:qFormat/>
    <w:rsid w:val="00C13CDB"/>
    <w:pPr>
      <w:spacing w:line="360" w:lineRule="auto"/>
      <w:jc w:val="center"/>
    </w:pPr>
    <w:rPr>
      <w:b/>
      <w:bCs/>
      <w:sz w:val="28"/>
      <w:szCs w:val="20"/>
    </w:rPr>
  </w:style>
  <w:style w:type="character" w:customStyle="1" w:styleId="a6">
    <w:name w:val="Название Знак"/>
    <w:basedOn w:val="a0"/>
    <w:link w:val="a5"/>
    <w:rsid w:val="00C13CDB"/>
    <w:rPr>
      <w:rFonts w:ascii="Times New Roman" w:eastAsia="Times New Roman" w:hAnsi="Times New Roman" w:cs="Times New Roman"/>
      <w:b/>
      <w:bCs/>
      <w:sz w:val="28"/>
      <w:szCs w:val="20"/>
      <w:lang w:val="ru-RU" w:eastAsia="ru-RU"/>
    </w:rPr>
  </w:style>
  <w:style w:type="paragraph" w:styleId="a7">
    <w:name w:val="Plain Text"/>
    <w:basedOn w:val="a"/>
    <w:link w:val="a8"/>
    <w:rsid w:val="00C13CDB"/>
    <w:rPr>
      <w:rFonts w:ascii="Courier New" w:hAnsi="Courier New" w:cs="Courier New"/>
      <w:sz w:val="20"/>
      <w:szCs w:val="20"/>
    </w:rPr>
  </w:style>
  <w:style w:type="character" w:customStyle="1" w:styleId="a8">
    <w:name w:val="Текст Знак"/>
    <w:basedOn w:val="a0"/>
    <w:link w:val="a7"/>
    <w:rsid w:val="00C13CDB"/>
    <w:rPr>
      <w:rFonts w:ascii="Courier New" w:eastAsia="Times New Roman" w:hAnsi="Courier New" w:cs="Courier New"/>
      <w:sz w:val="20"/>
      <w:szCs w:val="20"/>
      <w:lang w:val="ru-RU" w:eastAsia="ru-RU"/>
    </w:rPr>
  </w:style>
  <w:style w:type="paragraph" w:customStyle="1" w:styleId="a9">
    <w:name w:val="ф"/>
    <w:basedOn w:val="a"/>
    <w:rsid w:val="00C13CDB"/>
    <w:pPr>
      <w:spacing w:line="360" w:lineRule="auto"/>
      <w:ind w:firstLine="720"/>
      <w:jc w:val="center"/>
    </w:pPr>
    <w:rPr>
      <w:b/>
      <w:bCs/>
      <w:shad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CDB"/>
    <w:pPr>
      <w:spacing w:after="0" w:line="240" w:lineRule="auto"/>
    </w:pPr>
    <w:rPr>
      <w:rFonts w:ascii="Times New Roman" w:eastAsia="Times New Roman" w:hAnsi="Times New Roman" w:cs="Times New Roman"/>
      <w:sz w:val="24"/>
      <w:szCs w:val="24"/>
      <w:lang w:val="ru-RU" w:eastAsia="ru-RU"/>
    </w:rPr>
  </w:style>
  <w:style w:type="paragraph" w:styleId="5">
    <w:name w:val="heading 5"/>
    <w:basedOn w:val="a"/>
    <w:next w:val="a"/>
    <w:link w:val="50"/>
    <w:qFormat/>
    <w:rsid w:val="00C13CDB"/>
    <w:pPr>
      <w:keepNext/>
      <w:spacing w:line="360" w:lineRule="auto"/>
      <w:ind w:firstLine="851"/>
      <w:jc w:val="center"/>
      <w:outlineLvl w:val="4"/>
    </w:pPr>
    <w:rPr>
      <w:b/>
    </w:rPr>
  </w:style>
  <w:style w:type="paragraph" w:styleId="6">
    <w:name w:val="heading 6"/>
    <w:basedOn w:val="a"/>
    <w:next w:val="a"/>
    <w:link w:val="60"/>
    <w:qFormat/>
    <w:rsid w:val="00C13CDB"/>
    <w:pPr>
      <w:keepNext/>
      <w:spacing w:line="360" w:lineRule="auto"/>
      <w:jc w:val="both"/>
      <w:outlineLvl w:val="5"/>
    </w:pPr>
    <w:rPr>
      <w:b/>
      <w:sz w:val="28"/>
      <w:u w:val="single"/>
    </w:rPr>
  </w:style>
  <w:style w:type="paragraph" w:styleId="9">
    <w:name w:val="heading 9"/>
    <w:basedOn w:val="a"/>
    <w:next w:val="a"/>
    <w:link w:val="90"/>
    <w:qFormat/>
    <w:rsid w:val="00C13CD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C13CDB"/>
    <w:rPr>
      <w:rFonts w:ascii="Times New Roman" w:eastAsia="Times New Roman" w:hAnsi="Times New Roman" w:cs="Times New Roman"/>
      <w:b/>
      <w:sz w:val="24"/>
      <w:szCs w:val="24"/>
      <w:lang w:val="ru-RU" w:eastAsia="ru-RU"/>
    </w:rPr>
  </w:style>
  <w:style w:type="character" w:customStyle="1" w:styleId="60">
    <w:name w:val="Заголовок 6 Знак"/>
    <w:basedOn w:val="a0"/>
    <w:link w:val="6"/>
    <w:rsid w:val="00C13CDB"/>
    <w:rPr>
      <w:rFonts w:ascii="Times New Roman" w:eastAsia="Times New Roman" w:hAnsi="Times New Roman" w:cs="Times New Roman"/>
      <w:b/>
      <w:sz w:val="28"/>
      <w:szCs w:val="24"/>
      <w:u w:val="single"/>
      <w:lang w:val="ru-RU" w:eastAsia="ru-RU"/>
    </w:rPr>
  </w:style>
  <w:style w:type="character" w:customStyle="1" w:styleId="90">
    <w:name w:val="Заголовок 9 Знак"/>
    <w:basedOn w:val="a0"/>
    <w:link w:val="9"/>
    <w:rsid w:val="00C13CDB"/>
    <w:rPr>
      <w:rFonts w:ascii="Arial" w:eastAsia="Times New Roman" w:hAnsi="Arial" w:cs="Arial"/>
      <w:lang w:val="ru-RU" w:eastAsia="ru-RU"/>
    </w:rPr>
  </w:style>
  <w:style w:type="paragraph" w:styleId="a3">
    <w:name w:val="footer"/>
    <w:basedOn w:val="a"/>
    <w:link w:val="a4"/>
    <w:rsid w:val="00C13CDB"/>
    <w:pPr>
      <w:tabs>
        <w:tab w:val="center" w:pos="4677"/>
        <w:tab w:val="right" w:pos="9355"/>
      </w:tabs>
    </w:pPr>
  </w:style>
  <w:style w:type="character" w:customStyle="1" w:styleId="a4">
    <w:name w:val="Нижний колонтитул Знак"/>
    <w:basedOn w:val="a0"/>
    <w:link w:val="a3"/>
    <w:rsid w:val="00C13CDB"/>
    <w:rPr>
      <w:rFonts w:ascii="Times New Roman" w:eastAsia="Times New Roman" w:hAnsi="Times New Roman" w:cs="Times New Roman"/>
      <w:sz w:val="24"/>
      <w:szCs w:val="24"/>
      <w:lang w:val="ru-RU" w:eastAsia="ru-RU"/>
    </w:rPr>
  </w:style>
  <w:style w:type="paragraph" w:styleId="a5">
    <w:name w:val="Title"/>
    <w:basedOn w:val="a"/>
    <w:link w:val="a6"/>
    <w:qFormat/>
    <w:rsid w:val="00C13CDB"/>
    <w:pPr>
      <w:spacing w:line="360" w:lineRule="auto"/>
      <w:jc w:val="center"/>
    </w:pPr>
    <w:rPr>
      <w:b/>
      <w:bCs/>
      <w:sz w:val="28"/>
      <w:szCs w:val="20"/>
    </w:rPr>
  </w:style>
  <w:style w:type="character" w:customStyle="1" w:styleId="a6">
    <w:name w:val="Название Знак"/>
    <w:basedOn w:val="a0"/>
    <w:link w:val="a5"/>
    <w:rsid w:val="00C13CDB"/>
    <w:rPr>
      <w:rFonts w:ascii="Times New Roman" w:eastAsia="Times New Roman" w:hAnsi="Times New Roman" w:cs="Times New Roman"/>
      <w:b/>
      <w:bCs/>
      <w:sz w:val="28"/>
      <w:szCs w:val="20"/>
      <w:lang w:val="ru-RU" w:eastAsia="ru-RU"/>
    </w:rPr>
  </w:style>
  <w:style w:type="paragraph" w:styleId="a7">
    <w:name w:val="Plain Text"/>
    <w:basedOn w:val="a"/>
    <w:link w:val="a8"/>
    <w:rsid w:val="00C13CDB"/>
    <w:rPr>
      <w:rFonts w:ascii="Courier New" w:hAnsi="Courier New" w:cs="Courier New"/>
      <w:sz w:val="20"/>
      <w:szCs w:val="20"/>
    </w:rPr>
  </w:style>
  <w:style w:type="character" w:customStyle="1" w:styleId="a8">
    <w:name w:val="Текст Знак"/>
    <w:basedOn w:val="a0"/>
    <w:link w:val="a7"/>
    <w:rsid w:val="00C13CDB"/>
    <w:rPr>
      <w:rFonts w:ascii="Courier New" w:eastAsia="Times New Roman" w:hAnsi="Courier New" w:cs="Courier New"/>
      <w:sz w:val="20"/>
      <w:szCs w:val="20"/>
      <w:lang w:val="ru-RU" w:eastAsia="ru-RU"/>
    </w:rPr>
  </w:style>
  <w:style w:type="paragraph" w:customStyle="1" w:styleId="a9">
    <w:name w:val="ф"/>
    <w:basedOn w:val="a"/>
    <w:rsid w:val="00C13CDB"/>
    <w:pPr>
      <w:spacing w:line="360" w:lineRule="auto"/>
      <w:ind w:firstLine="720"/>
      <w:jc w:val="center"/>
    </w:pPr>
    <w:rPr>
      <w:b/>
      <w:bCs/>
      <w: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3468</Words>
  <Characters>19769</Characters>
  <Application>Microsoft Office Word</Application>
  <DocSecurity>0</DocSecurity>
  <Lines>164</Lines>
  <Paragraphs>46</Paragraphs>
  <ScaleCrop>false</ScaleCrop>
  <Company>Home</Company>
  <LinksUpToDate>false</LinksUpToDate>
  <CharactersWithSpaces>23191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2012-11-06T05:45:00Z</dcterms:created>
  <dcterms:modified xsi:type="dcterms:W3CDTF">2012-11-06T05:45:00Z</dcterms:modified>
</cp:coreProperties>
</file>